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w:t>
            </w:r>
            <w:proofErr w:type="gramStart"/>
            <w:r>
              <w:rPr>
                <w:lang w:eastAsia="zh-CN"/>
              </w:rPr>
              <w:t>to adopt</w:t>
            </w:r>
            <w:proofErr w:type="gramEnd"/>
            <w:r>
              <w:rPr>
                <w:lang w:eastAsia="zh-CN"/>
              </w:rPr>
              <w:t xml:space="preserve">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w:t>
            </w:r>
            <w:proofErr w:type="gramStart"/>
            <w:r w:rsidRPr="002C44B0">
              <w:rPr>
                <w:rFonts w:eastAsia="Batang"/>
                <w:bCs/>
                <w:lang w:eastAsia="ko-KR"/>
              </w:rPr>
              <w:t>offset, and</w:t>
            </w:r>
            <w:proofErr w:type="gramEnd"/>
            <w:r w:rsidRPr="002C44B0">
              <w:rPr>
                <w:rFonts w:eastAsia="Batang"/>
                <w:bCs/>
                <w:lang w:eastAsia="ko-KR"/>
              </w:rPr>
              <w:t xml:space="preserve">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w:t>
            </w:r>
            <w:proofErr w:type="gramStart"/>
            <w:r w:rsidRPr="00367074">
              <w:rPr>
                <w:strike/>
                <w:color w:val="FF0000"/>
                <w:lang w:eastAsia="zh-CN"/>
              </w:rPr>
              <w:t>max(</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w:t>
            </w:r>
            <w:proofErr w:type="gramStart"/>
            <w:r w:rsidRPr="0088321E">
              <w:rPr>
                <w:color w:val="FF0000"/>
                <w:lang w:eastAsia="zh-CN"/>
              </w:rPr>
              <w:t>1</w:t>
            </w:r>
            <w:r>
              <w:rPr>
                <w:lang w:eastAsia="zh-CN"/>
              </w:rPr>
              <w:t xml:space="preserve">  </w:t>
            </w:r>
            <w:r w:rsidRPr="00367074">
              <w:rPr>
                <w:strike/>
                <w:color w:val="FF0000"/>
                <w:lang w:eastAsia="zh-CN"/>
              </w:rPr>
              <w:t>(</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w:t>
            </w:r>
            <w:proofErr w:type="gramStart"/>
            <w:r>
              <w:rPr>
                <w:lang w:eastAsia="zh-CN"/>
              </w:rPr>
              <w:t>are</w:t>
            </w:r>
            <w:proofErr w:type="gramEnd"/>
            <w:r>
              <w:rPr>
                <w:lang w:eastAsia="zh-CN"/>
              </w:rPr>
              <w:t xml:space="preserv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w:t>
            </w:r>
            <w:proofErr w:type="gramStart"/>
            <w:r w:rsidRPr="00E44C04">
              <w:rPr>
                <w:b/>
                <w:i/>
                <w:lang w:eastAsia="zh-CN"/>
              </w:rPr>
              <w:t>m,X</w:t>
            </w:r>
            <w:proofErr w:type="gram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w:t>
            </w:r>
            <w:proofErr w:type="gramStart"/>
            <w:r w:rsidRPr="00D7549F">
              <w:rPr>
                <w:rFonts w:eastAsia="Batang"/>
                <w:b/>
                <w:lang w:eastAsia="ko-KR"/>
              </w:rPr>
              <w:t>0,…</w:t>
            </w:r>
            <w:proofErr w:type="gramEnd"/>
            <w:r w:rsidRPr="00D7549F">
              <w:rPr>
                <w:rFonts w:eastAsia="Batang"/>
                <w:b/>
                <w:lang w:eastAsia="ko-KR"/>
              </w:rPr>
              <w:t xml:space="preserve">,7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 xml:space="preserve">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w:t>
            </w:r>
            <w:proofErr w:type="gramStart"/>
            <w:r w:rsidRPr="00BD01C1">
              <w:rPr>
                <w:vertAlign w:val="subscript"/>
                <w:lang w:eastAsia="x-none"/>
              </w:rPr>
              <w:t>1</w:t>
            </w:r>
            <w:r w:rsidRPr="00392E7D">
              <w:rPr>
                <w:lang w:eastAsia="x-none"/>
              </w:rPr>
              <w:t>,Y</w:t>
            </w:r>
            <w:r w:rsidRPr="00BD01C1">
              <w:rPr>
                <w:vertAlign w:val="subscript"/>
                <w:lang w:eastAsia="x-none"/>
              </w:rPr>
              <w:t>Group</w:t>
            </w:r>
            <w:proofErr w:type="gramEnd"/>
            <w:r w:rsidRPr="00BD01C1">
              <w:rPr>
                <w:vertAlign w:val="subscript"/>
                <w:lang w:eastAsia="x-none"/>
              </w:rPr>
              <w:t>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proofErr w:type="gramStart"/>
            <w:r>
              <w:rPr>
                <w:lang w:eastAsia="zh-CN"/>
              </w:rPr>
              <w:t>Similar to</w:t>
            </w:r>
            <w:proofErr w:type="gramEnd"/>
            <w:r>
              <w:rPr>
                <w:lang w:eastAsia="zh-CN"/>
              </w:rPr>
              <w:t xml:space="preserve">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w:t>
            </w:r>
            <w:proofErr w:type="gramStart"/>
            <w:r w:rsidRPr="00037392">
              <w:rPr>
                <w:lang w:eastAsia="x-none"/>
              </w:rPr>
              <w:t>max(</w:t>
            </w:r>
            <w:proofErr w:type="gramEnd"/>
            <w:r w:rsidRPr="00037392">
              <w:rPr>
                <w:lang w:eastAsia="x-none"/>
              </w:rPr>
              <w:t>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w:t>
            </w:r>
            <w:proofErr w:type="gramStart"/>
            <w:r w:rsidR="00006785">
              <w:rPr>
                <w:lang w:eastAsia="zh-CN"/>
              </w:rPr>
              <w:t>has</w:t>
            </w:r>
            <w:proofErr w:type="gramEnd"/>
            <w:r w:rsidR="00006785">
              <w:rPr>
                <w:lang w:eastAsia="zh-CN"/>
              </w:rPr>
              <w:t xml:space="preserve">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w:t>
            </w:r>
            <w:proofErr w:type="gramStart"/>
            <w:r>
              <w:rPr>
                <w:lang w:eastAsia="zh-CN"/>
              </w:rPr>
              <w:t xml:space="preserve">X,  </w:t>
            </w:r>
            <w:r w:rsidRPr="00BC26D6">
              <w:rPr>
                <w:lang w:eastAsia="zh-CN"/>
              </w:rPr>
              <w:t>Y</w:t>
            </w:r>
            <w:r w:rsidRPr="00BC26D6">
              <w:rPr>
                <w:vertAlign w:val="subscript"/>
                <w:lang w:eastAsia="zh-CN"/>
              </w:rPr>
              <w:t>Group</w:t>
            </w:r>
            <w:proofErr w:type="gramEnd"/>
            <w:r w:rsidRPr="00BC26D6">
              <w:rPr>
                <w:vertAlign w:val="subscript"/>
                <w:lang w:eastAsia="zh-CN"/>
              </w:rPr>
              <w:t>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but support YGroup2 = 1 which is not captured here.</w:t>
            </w:r>
          </w:p>
          <w:p w14:paraId="41D01B29" w14:textId="77777777" w:rsidR="004E43C5" w:rsidRDefault="004E43C5" w:rsidP="00CA1055">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sidRPr="00D47AEB">
              <w:rPr>
                <w:lang w:eastAsia="zh-CN"/>
              </w:rPr>
              <w:t>0,n</w:t>
            </w:r>
            <w:proofErr w:type="gramEnd"/>
            <w:r w:rsidRPr="00D47AEB">
              <w:rPr>
                <w:lang w:eastAsia="zh-CN"/>
              </w:rPr>
              <w:t>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w:t>
            </w:r>
            <w:proofErr w:type="gramStart"/>
            <w:r w:rsidRPr="00D47AEB">
              <w:rPr>
                <w:lang w:eastAsia="zh-CN"/>
              </w:rPr>
              <w:t>Group(</w:t>
            </w:r>
            <w:proofErr w:type="gramEnd"/>
            <w:r w:rsidRPr="00D47AEB">
              <w:rPr>
                <w:lang w:eastAsia="zh-CN"/>
              </w:rPr>
              <w:t xml:space="preserve">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w:t>
            </w:r>
            <w:proofErr w:type="gramStart"/>
            <w:r w:rsidRPr="00D47AEB">
              <w:rPr>
                <w:lang w:eastAsia="zh-CN"/>
              </w:rPr>
              <w:t>0,n</w:t>
            </w:r>
            <w:proofErr w:type="gramEnd"/>
            <w:r w:rsidRPr="00D47AEB">
              <w:rPr>
                <w:lang w:eastAsia="zh-CN"/>
              </w:rPr>
              <w:t xml:space="preserve">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w:t>
            </w:r>
            <w:proofErr w:type="gramStart"/>
            <w:r w:rsidRPr="00D47AEB">
              <w:rPr>
                <w:lang w:eastAsia="zh-CN"/>
              </w:rPr>
              <w:t>Group(</w:t>
            </w:r>
            <w:proofErr w:type="gramEnd"/>
            <w:r w:rsidRPr="00D47AEB">
              <w:rPr>
                <w:lang w:eastAsia="zh-CN"/>
              </w:rPr>
              <w:t xml:space="preserve">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sidRPr="00D47AEB">
              <w:rPr>
                <w:lang w:eastAsia="zh-CN"/>
              </w:rPr>
              <w:t>), and</w:t>
            </w:r>
            <w:proofErr w:type="gramEnd"/>
            <w:r w:rsidRPr="00D47AEB">
              <w:rPr>
                <w:lang w:eastAsia="zh-CN"/>
              </w:rPr>
              <w:t xml:space="preserve">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That being said, we can be open to one change to Rel-15 by supporting monitoring Type0-CSS in slots {n</w:t>
            </w:r>
            <w:proofErr w:type="gramStart"/>
            <w:r w:rsidRPr="00D47AEB">
              <w:rPr>
                <w:rFonts w:ascii="Times New Roman" w:hAnsi="Times New Roman"/>
                <w:lang w:eastAsia="zh-CN"/>
              </w:rPr>
              <w:t>0,n</w:t>
            </w:r>
            <w:proofErr w:type="gramEnd"/>
            <w:r w:rsidRPr="00D47AEB">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w:t>
            </w: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1) SSs for different UEs in different OFDM symbols of the slot while still aligning Group(1) CSSs between users. This requires </w:t>
            </w: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sidRPr="00D47AEB">
              <w:rPr>
                <w:rFonts w:ascii="Times New Roman" w:hAnsi="Times New Roman"/>
                <w:lang w:eastAsia="zh-CN"/>
              </w:rPr>
              <w:t>Group(</w:t>
            </w:r>
            <w:proofErr w:type="gramEnd"/>
            <w:r w:rsidRPr="00D47AEB">
              <w:rPr>
                <w:rFonts w:ascii="Times New Roman" w:hAnsi="Times New Roman"/>
                <w:lang w:eastAsia="zh-CN"/>
              </w:rPr>
              <w:t>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 xml:space="preserve">If Y = 1: FG3-5 (monitoring </w:t>
            </w:r>
            <w:proofErr w:type="gramStart"/>
            <w:r w:rsidRPr="00D47AEB">
              <w:rPr>
                <w:rFonts w:ascii="Times New Roman" w:hAnsi="Times New Roman"/>
                <w:color w:val="FF0000"/>
              </w:rPr>
              <w:t>Group(</w:t>
            </w:r>
            <w:proofErr w:type="gramEnd"/>
            <w:r w:rsidRPr="00D47AEB">
              <w:rPr>
                <w:rFonts w:ascii="Times New Roman" w:hAnsi="Times New Roman"/>
                <w:color w:val="FF0000"/>
              </w:rPr>
              <w:t>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 xml:space="preserve">If Y = 2: FG3-1 (monitoring </w:t>
            </w:r>
            <w:proofErr w:type="gramStart"/>
            <w:r w:rsidRPr="00D47AEB">
              <w:rPr>
                <w:rFonts w:ascii="Times New Roman" w:hAnsi="Times New Roman"/>
                <w:color w:val="FF0000"/>
              </w:rPr>
              <w:t>Group(</w:t>
            </w:r>
            <w:proofErr w:type="gramEnd"/>
            <w:r w:rsidRPr="00D47AEB">
              <w:rPr>
                <w:rFonts w:ascii="Times New Roman" w:hAnsi="Times New Roman"/>
                <w:color w:val="FF0000"/>
              </w:rPr>
              <w:t>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w:t>
            </w:r>
            <w:proofErr w:type="gramStart"/>
            <w:r w:rsidRPr="00D47AEB">
              <w:rPr>
                <w:lang w:eastAsia="zh-CN"/>
              </w:rPr>
              <w:t>Group(</w:t>
            </w:r>
            <w:proofErr w:type="gramEnd"/>
            <w:r w:rsidRPr="00D47AEB">
              <w:rPr>
                <w:lang w:eastAsia="zh-CN"/>
              </w:rPr>
              <w:t xml:space="preserve">1) SSs? </w:t>
            </w:r>
            <w:proofErr w:type="gramStart"/>
            <w:r w:rsidRPr="00D47AEB">
              <w:rPr>
                <w:lang w:eastAsia="zh-CN"/>
              </w:rPr>
              <w:t>Certainly</w:t>
            </w:r>
            <w:proofErr w:type="gramEnd"/>
            <w:r w:rsidRPr="00D47AEB">
              <w:rPr>
                <w:lang w:eastAsia="zh-CN"/>
              </w:rPr>
              <w:t xml:space="preserve">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w:t>
            </w:r>
            <w:proofErr w:type="gramStart"/>
            <w:r>
              <w:rPr>
                <w:lang w:eastAsia="zh-CN"/>
              </w:rPr>
              <w:t>has to</w:t>
            </w:r>
            <w:proofErr w:type="gramEnd"/>
            <w:r>
              <w:rPr>
                <w:lang w:eastAsia="zh-CN"/>
              </w:rPr>
              <w:t xml:space="preserve">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w:t>
            </w:r>
            <w:proofErr w:type="gramStart"/>
            <w:r>
              <w:rPr>
                <w:lang w:eastAsia="zh-CN"/>
              </w:rPr>
              <w:t>have to</w:t>
            </w:r>
            <w:proofErr w:type="gramEnd"/>
            <w:r>
              <w:rPr>
                <w:lang w:eastAsia="zh-CN"/>
              </w:rPr>
              <w:t xml:space="preserve">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ListParagraph"/>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to support two spans of M</w:t>
            </w:r>
            <w:r w:rsidR="004E43C5">
              <w:rPr>
                <w:lang w:eastAsia="zh-CN"/>
              </w:rPr>
              <w:t>o</w:t>
            </w:r>
            <w:r>
              <w:rPr>
                <w:lang w:eastAsia="zh-CN"/>
              </w:rPr>
              <w:t xml:space="preserve">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If there is a consensus, we can be ok with supporting both as UE capabilities to report (</w:t>
            </w:r>
            <w:proofErr w:type="gramStart"/>
            <w:r>
              <w:rPr>
                <w:lang w:eastAsia="zh-CN"/>
              </w:rPr>
              <w:t>e.g.</w:t>
            </w:r>
            <w:proofErr w:type="gramEnd"/>
            <w:r>
              <w:rPr>
                <w:lang w:eastAsia="zh-CN"/>
              </w:rPr>
              <w:t xml:space="preserve"> Proposal 1). The details on the value of </w:t>
            </w:r>
            <w:r>
              <w:rPr>
                <w:lang w:eastAsia="zh-CN"/>
              </w:rPr>
              <w:lastRenderedPageBreak/>
              <w:t xml:space="preserve">Y_group1 and Y_group2 can be further discussed. </w:t>
            </w:r>
          </w:p>
        </w:tc>
      </w:tr>
      <w:tr w:rsidR="00BA62F3" w14:paraId="67A193FE" w14:textId="77777777" w:rsidTr="00A17107">
        <w:tc>
          <w:tcPr>
            <w:tcW w:w="2405" w:type="dxa"/>
          </w:tcPr>
          <w:p w14:paraId="4EC5DADE" w14:textId="702DF2C3" w:rsidR="00BA62F3" w:rsidRDefault="00BA62F3" w:rsidP="00BA62F3">
            <w:pPr>
              <w:ind w:left="29" w:hanging="29"/>
              <w:rPr>
                <w:lang w:eastAsia="zh-CN"/>
              </w:rPr>
            </w:pPr>
            <w:r w:rsidRPr="00BA62F3">
              <w:rPr>
                <w:rFonts w:hint="eastAsia"/>
                <w:lang w:eastAsia="zh-CN"/>
              </w:rPr>
              <w:lastRenderedPageBreak/>
              <w:t>H</w:t>
            </w:r>
            <w:r w:rsidRPr="00BA62F3">
              <w:rPr>
                <w:lang w:eastAsia="zh-CN"/>
              </w:rPr>
              <w:t xml:space="preserve">uawei, </w:t>
            </w:r>
            <w:proofErr w:type="gramStart"/>
            <w:r w:rsidRPr="00BA62F3">
              <w:rPr>
                <w:lang w:eastAsia="zh-CN"/>
              </w:rPr>
              <w:t>HiSilicon</w:t>
            </w:r>
            <w:r>
              <w:rPr>
                <w:lang w:eastAsia="zh-CN"/>
              </w:rPr>
              <w:t xml:space="preserve">  </w:t>
            </w:r>
            <w:r w:rsidR="001E70A3">
              <w:rPr>
                <w:lang w:eastAsia="zh-CN"/>
              </w:rPr>
              <w:t>2</w:t>
            </w:r>
            <w:proofErr w:type="gramEnd"/>
          </w:p>
        </w:tc>
        <w:tc>
          <w:tcPr>
            <w:tcW w:w="12176" w:type="dxa"/>
          </w:tcPr>
          <w:p w14:paraId="176A49D2" w14:textId="77777777" w:rsidR="00BA62F3" w:rsidRDefault="00BA62F3" w:rsidP="00A17107">
            <w:pPr>
              <w:rPr>
                <w:lang w:eastAsia="zh-CN"/>
              </w:rPr>
            </w:pPr>
            <w:r>
              <w:rPr>
                <w:lang w:eastAsia="zh-CN"/>
              </w:rPr>
              <w:t>Response to Apple:</w:t>
            </w:r>
          </w:p>
          <w:p w14:paraId="639EC897" w14:textId="77777777" w:rsidR="00BA62F3" w:rsidRDefault="00BA62F3" w:rsidP="00A17107">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A17107">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BA62F3" w14:paraId="10164E87" w14:textId="77777777" w:rsidTr="00021382">
        <w:tc>
          <w:tcPr>
            <w:tcW w:w="2405" w:type="dxa"/>
          </w:tcPr>
          <w:p w14:paraId="072E6DB2" w14:textId="644D020D" w:rsidR="00BA62F3" w:rsidRPr="00BA62F3" w:rsidRDefault="00BA62F3" w:rsidP="00536B94">
            <w:pPr>
              <w:rPr>
                <w:lang w:eastAsia="zh-CN"/>
              </w:rPr>
            </w:pPr>
          </w:p>
        </w:tc>
        <w:tc>
          <w:tcPr>
            <w:tcW w:w="12176" w:type="dxa"/>
          </w:tcPr>
          <w:p w14:paraId="1B330A13" w14:textId="77777777" w:rsidR="00BA62F3" w:rsidRDefault="00BA62F3" w:rsidP="00536B94">
            <w:pPr>
              <w:rPr>
                <w:lang w:eastAsia="zh-CN"/>
              </w:rPr>
            </w:pP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lastRenderedPageBreak/>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lastRenderedPageBreak/>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lastRenderedPageBreak/>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 xml:space="preserve">We can support this proposal </w:t>
            </w:r>
            <w:proofErr w:type="gramStart"/>
            <w:r>
              <w:rPr>
                <w:lang w:eastAsia="zh-CN"/>
              </w:rPr>
              <w:t>as long as</w:t>
            </w:r>
            <w:proofErr w:type="gramEnd"/>
            <w:r>
              <w:rPr>
                <w:lang w:eastAsia="zh-CN"/>
              </w:rPr>
              <w:t xml:space="preserve">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lastRenderedPageBreak/>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 xml:space="preserve">We d </w:t>
            </w:r>
            <w:proofErr w:type="gramStart"/>
            <w:r>
              <w:rPr>
                <w:lang w:eastAsia="zh-CN"/>
              </w:rPr>
              <w:t>not support</w:t>
            </w:r>
            <w:proofErr w:type="gramEnd"/>
            <w:r>
              <w:rPr>
                <w:lang w:eastAsia="zh-CN"/>
              </w:rPr>
              <w:t xml:space="preserve">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lastRenderedPageBreak/>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lastRenderedPageBreak/>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lastRenderedPageBreak/>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proofErr w:type="gramStart"/>
            <w:r w:rsidRPr="00392E7D">
              <w:rPr>
                <w:lang w:eastAsia="x-none"/>
              </w:rPr>
              <w:t>=</w:t>
            </w:r>
            <w:r>
              <w:rPr>
                <w:lang w:eastAsia="x-none"/>
              </w:rPr>
              <w:t>[</w:t>
            </w:r>
            <w:proofErr w:type="gramEnd"/>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lastRenderedPageBreak/>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lastRenderedPageBreak/>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w:t>
            </w:r>
            <w:proofErr w:type="gramStart"/>
            <w:r>
              <w:rPr>
                <w:lang w:eastAsia="zh-CN"/>
              </w:rPr>
              <w:t>i.e.</w:t>
            </w:r>
            <w:proofErr w:type="gramEnd"/>
            <w:r>
              <w:rPr>
                <w:lang w:eastAsia="zh-CN"/>
              </w:rPr>
              <w:t xml:space="preserv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 xml:space="preserve">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lastRenderedPageBreak/>
              <w:t xml:space="preserve">Not sure why Group (1) SS </w:t>
            </w:r>
            <w:proofErr w:type="gramStart"/>
            <w:r>
              <w:rPr>
                <w:lang w:eastAsia="zh-CN"/>
              </w:rPr>
              <w:t>is allowed to</w:t>
            </w:r>
            <w:proofErr w:type="gramEnd"/>
            <w:r>
              <w:rPr>
                <w:lang w:eastAsia="zh-CN"/>
              </w:rPr>
              <w:t xml:space="preserve">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lastRenderedPageBreak/>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lastRenderedPageBreak/>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 xml:space="preserve">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w:t>
            </w:r>
            <w:proofErr w:type="gramStart"/>
            <w:r>
              <w:rPr>
                <w:lang w:eastAsia="zh-CN"/>
              </w:rPr>
              <w:t>i.e.</w:t>
            </w:r>
            <w:proofErr w:type="gramEnd"/>
            <w:r>
              <w:rPr>
                <w:lang w:eastAsia="zh-CN"/>
              </w:rPr>
              <w:t xml:space="preserv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 xml:space="preserve">does this mean that the UE will be able to </w:t>
            </w:r>
            <w:r w:rsidR="00B35446">
              <w:rPr>
                <w:lang w:eastAsia="zh-CN"/>
              </w:rPr>
              <w:lastRenderedPageBreak/>
              <w:t xml:space="preserve">indicate a capability for each SCS for each BWP that is </w:t>
            </w:r>
            <w:proofErr w:type="gramStart"/>
            <w:r w:rsidR="00B35446">
              <w:rPr>
                <w:lang w:eastAsia="zh-CN"/>
              </w:rPr>
              <w:t>configured ?</w:t>
            </w:r>
            <w:proofErr w:type="gramEnd"/>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val="en-SE" w:eastAsia="zh-CN"/>
              </w:rPr>
            </w:pPr>
            <w:r>
              <w:rPr>
                <w:lang w:val="en-SE"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lastRenderedPageBreak/>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lastRenderedPageBreak/>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lastRenderedPageBreak/>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w:t>
            </w:r>
            <w:proofErr w:type="gramStart"/>
            <w:r>
              <w:rPr>
                <w:lang w:eastAsia="zh-CN"/>
              </w:rPr>
              <w:t>In order to</w:t>
            </w:r>
            <w:proofErr w:type="gramEnd"/>
            <w:r>
              <w:rPr>
                <w:lang w:eastAsia="zh-CN"/>
              </w:rPr>
              <w:t xml:space="preserve">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0" o:title=""/>
          </v:shape>
          <o:OLEObject Type="Embed" ProgID="Visio.Drawing.11" ShapeID="_x0000_i1025" DrawAspect="Content" ObjectID="_1698303295"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w:t>
            </w:r>
            <w:r>
              <w:rPr>
                <w:lang w:eastAsia="zh-CN"/>
              </w:rPr>
              <w:lastRenderedPageBreak/>
              <w:t xml:space="preserve">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lastRenderedPageBreak/>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val="en-SE" w:eastAsia="zh-CN"/>
              </w:rPr>
            </w:pPr>
            <w:r>
              <w:rPr>
                <w:lang w:val="en-SE"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w:t>
      </w:r>
      <w:proofErr w:type="gramStart"/>
      <w:r>
        <w:rPr>
          <w:b/>
          <w:bCs/>
          <w:szCs w:val="18"/>
        </w:rPr>
        <w:t>i.e.</w:t>
      </w:r>
      <w:proofErr w:type="gramEnd"/>
      <w:r>
        <w:rPr>
          <w:b/>
          <w:bCs/>
          <w:szCs w:val="18"/>
        </w:rPr>
        <w:t xml:space="preserv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lastRenderedPageBreak/>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w:t>
            </w:r>
            <w:proofErr w:type="gramStart"/>
            <w:r>
              <w:rPr>
                <w:lang w:eastAsia="zh-CN"/>
              </w:rPr>
              <w:t>first, and</w:t>
            </w:r>
            <w:proofErr w:type="gramEnd"/>
            <w:r>
              <w:rPr>
                <w:lang w:eastAsia="zh-CN"/>
              </w:rPr>
              <w:t xml:space="preserve">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w:t>
            </w:r>
            <w:proofErr w:type="gramStart"/>
            <w:r w:rsidRPr="007E3C5D">
              <w:rPr>
                <w:lang w:eastAsia="zh-CN"/>
              </w:rPr>
              <w:t>is located in</w:t>
            </w:r>
            <w:proofErr w:type="gramEnd"/>
            <w:r w:rsidRPr="007E3C5D">
              <w:rPr>
                <w:lang w:eastAsia="zh-CN"/>
              </w:rPr>
              <w:t xml:space="preserve">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lastRenderedPageBreak/>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56461B">
            <w:r>
              <w:t>Futurewei</w:t>
            </w:r>
          </w:p>
        </w:tc>
        <w:tc>
          <w:tcPr>
            <w:tcW w:w="12176" w:type="dxa"/>
          </w:tcPr>
          <w:p w14:paraId="680C0D1E" w14:textId="77777777" w:rsidR="00E55DB1" w:rsidRDefault="00E55DB1" w:rsidP="0056461B">
            <w:pPr>
              <w:rPr>
                <w:lang w:eastAsia="zh-CN"/>
              </w:rPr>
            </w:pPr>
            <w:r>
              <w:rPr>
                <w:lang w:eastAsia="zh-CN"/>
              </w:rPr>
              <w:t xml:space="preserve">We agree the proposed values as </w:t>
            </w:r>
            <w:proofErr w:type="gramStart"/>
            <w:r>
              <w:rPr>
                <w:lang w:eastAsia="zh-CN"/>
              </w:rPr>
              <w:t>baseline</w:t>
            </w:r>
            <w:proofErr w:type="gramEnd"/>
            <w:r>
              <w:rPr>
                <w:lang w:eastAsia="zh-CN"/>
              </w:rPr>
              <w:t xml:space="preserv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w:t>
            </w:r>
            <w:proofErr w:type="gramStart"/>
            <w:r>
              <w:rPr>
                <w:lang w:eastAsia="zh-CN"/>
              </w:rPr>
              <w:t>supporting</w:t>
            </w:r>
            <w:proofErr w:type="gramEnd"/>
            <w:r>
              <w:rPr>
                <w:lang w:eastAsia="zh-CN"/>
              </w:rPr>
              <w:t xml:space="preserve"> defining the new values for the new SCSs. An alternative thinking could be keeping the same value of 120 kHz as 60 kHz, since there is no processing issue observed in FR2-</w:t>
            </w:r>
            <w:proofErr w:type="gramStart"/>
            <w:r>
              <w:rPr>
                <w:lang w:eastAsia="zh-CN"/>
              </w:rPr>
              <w:t>1, and</w:t>
            </w:r>
            <w:proofErr w:type="gramEnd"/>
            <w:r>
              <w:rPr>
                <w:lang w:eastAsia="zh-CN"/>
              </w:rPr>
              <w:t xml:space="preserve">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pPr>
              <w:rPr>
                <w:lang w:val="en-SE"/>
              </w:rPr>
            </w:pPr>
            <w:r>
              <w:rPr>
                <w:lang w:val="en-SE"/>
              </w:rPr>
              <w:t>Sony</w:t>
            </w:r>
          </w:p>
        </w:tc>
        <w:tc>
          <w:tcPr>
            <w:tcW w:w="12176" w:type="dxa"/>
          </w:tcPr>
          <w:p w14:paraId="5F9EA761" w14:textId="3BE1CE69" w:rsidR="00B90B9C" w:rsidRDefault="00B90B9C" w:rsidP="00536B94">
            <w:pPr>
              <w:rPr>
                <w:lang w:eastAsia="zh-CN"/>
              </w:rPr>
            </w:pPr>
            <w:r>
              <w:rPr>
                <w:lang w:eastAsia="zh-CN"/>
              </w:rPr>
              <w:t>Support</w:t>
            </w: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w:t>
      </w:r>
      <w:proofErr w:type="gramStart"/>
      <w:r>
        <w:rPr>
          <w:b/>
          <w:bCs/>
          <w:szCs w:val="18"/>
        </w:rPr>
        <w:t>e.g.</w:t>
      </w:r>
      <w:proofErr w:type="gramEnd"/>
      <w:r>
        <w:rPr>
          <w:b/>
          <w:bCs/>
          <w:szCs w:val="18"/>
        </w:rPr>
        <w:t xml:space="preserve">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w:t>
            </w:r>
            <w:proofErr w:type="gramStart"/>
            <w:r>
              <w:rPr>
                <w:lang w:eastAsia="zh-CN"/>
              </w:rPr>
              <w:t>in order to</w:t>
            </w:r>
            <w:proofErr w:type="gramEnd"/>
            <w:r>
              <w:rPr>
                <w:lang w:eastAsia="zh-CN"/>
              </w:rPr>
              <w:t xml:space="preserve">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lastRenderedPageBreak/>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lastRenderedPageBreak/>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 xml:space="preserve">We are supportive of the proposal. </w:t>
            </w:r>
            <w:proofErr w:type="gramStart"/>
            <w:r>
              <w:rPr>
                <w:lang w:eastAsia="zh-CN"/>
              </w:rPr>
              <w:t>Similar to</w:t>
            </w:r>
            <w:proofErr w:type="gramEnd"/>
            <w:r>
              <w:rPr>
                <w:lang w:eastAsia="zh-CN"/>
              </w:rPr>
              <w:t xml:space="preserve"> Xiaomi, we are supportive of dropping on the order of slots as opposed to USS indices.</w:t>
            </w:r>
          </w:p>
        </w:tc>
      </w:tr>
      <w:tr w:rsidR="00E55DB1" w14:paraId="51711AF7" w14:textId="77777777" w:rsidTr="0056461B">
        <w:tc>
          <w:tcPr>
            <w:tcW w:w="2405" w:type="dxa"/>
          </w:tcPr>
          <w:p w14:paraId="600AB23D" w14:textId="77777777" w:rsidR="00E55DB1" w:rsidRDefault="00E55DB1" w:rsidP="0056461B">
            <w:r>
              <w:t>Futurewei</w:t>
            </w:r>
          </w:p>
        </w:tc>
        <w:tc>
          <w:tcPr>
            <w:tcW w:w="12176" w:type="dxa"/>
          </w:tcPr>
          <w:p w14:paraId="1564A741" w14:textId="4098D90D" w:rsidR="00E55DB1" w:rsidRDefault="00E55DB1" w:rsidP="0056461B">
            <w:pPr>
              <w:rPr>
                <w:lang w:eastAsia="zh-CN"/>
              </w:rPr>
            </w:pPr>
            <w:r>
              <w:rPr>
                <w:lang w:eastAsia="zh-CN"/>
              </w:rPr>
              <w:t>We agree with the proposal</w:t>
            </w:r>
          </w:p>
        </w:tc>
      </w:tr>
      <w:tr w:rsidR="00536B94" w14:paraId="7901C2B1" w14:textId="77777777" w:rsidTr="0056461B">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w:t>
            </w:r>
            <w:proofErr w:type="gramStart"/>
            <w:r>
              <w:rPr>
                <w:lang w:eastAsia="zh-CN"/>
              </w:rPr>
              <w:t>he</w:t>
            </w:r>
            <w:proofErr w:type="gramEnd"/>
            <w:r>
              <w:rPr>
                <w:lang w:eastAsia="zh-CN"/>
              </w:rPr>
              <w:t xml:space="preserve"> legacy dropping rule is extended from 1 slot to X-slot group. </w:t>
            </w:r>
          </w:p>
        </w:tc>
      </w:tr>
      <w:tr w:rsidR="00B90B9C" w14:paraId="06BCCE9B" w14:textId="77777777" w:rsidTr="0056461B">
        <w:tc>
          <w:tcPr>
            <w:tcW w:w="2405" w:type="dxa"/>
          </w:tcPr>
          <w:p w14:paraId="067A40E4" w14:textId="2395F6FD" w:rsidR="00B90B9C" w:rsidRPr="00B90B9C" w:rsidRDefault="00B90B9C" w:rsidP="00536B94">
            <w:pPr>
              <w:rPr>
                <w:lang w:val="en-SE" w:eastAsia="zh-CN"/>
              </w:rPr>
            </w:pPr>
            <w:r>
              <w:rPr>
                <w:lang w:val="en-SE"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ListParagraph"/>
        <w:spacing w:after="160"/>
        <w:ind w:left="0"/>
        <w:jc w:val="center"/>
      </w:pPr>
      <w:r>
        <w:rPr>
          <w:noProof/>
        </w:rPr>
        <w:object w:dxaOrig="10396" w:dyaOrig="3927" w14:anchorId="0C98362C">
          <v:shape id="_x0000_i1026" type="#_x0000_t75" alt="" style="width:519.5pt;height:197pt;mso-width-percent:0;mso-height-percent:0;mso-width-percent:0;mso-height-percent:0" o:ole="">
            <v:imagedata r:id="rId12" o:title=""/>
          </v:shape>
          <o:OLEObject Type="Embed" ProgID="Visio.Drawing.15" ShapeID="_x0000_i1026" DrawAspect="Content" ObjectID="_1698303296" r:id="rId13"/>
        </w:object>
      </w:r>
    </w:p>
    <w:p w14:paraId="3FF9114B" w14:textId="77777777" w:rsidR="00D85314" w:rsidRDefault="0005540E">
      <w:pPr>
        <w:pStyle w:val="ListParagraph"/>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w:t>
            </w:r>
            <w:proofErr w:type="gramStart"/>
            <w:r>
              <w:rPr>
                <w:lang w:eastAsia="zh-CN"/>
              </w:rPr>
              <w:t>back to back</w:t>
            </w:r>
            <w:proofErr w:type="gramEnd"/>
            <w:r>
              <w:rPr>
                <w:lang w:eastAsia="zh-CN"/>
              </w:rPr>
              <w:t xml:space="preserve"> monitoring is really a problem, How to solve the issues should be discussed. But our initial thinking is, if n0 </w:t>
            </w:r>
            <w:proofErr w:type="gramStart"/>
            <w:r>
              <w:rPr>
                <w:lang w:eastAsia="zh-CN"/>
              </w:rPr>
              <w:t>changes(</w:t>
            </w:r>
            <w:proofErr w:type="gramEnd"/>
            <w:r>
              <w:rPr>
                <w:lang w:eastAsia="zh-CN"/>
              </w:rPr>
              <w:t>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form our </w:t>
            </w:r>
            <w:proofErr w:type="gramStart"/>
            <w:r>
              <w:rPr>
                <w:rFonts w:hint="eastAsia"/>
                <w:lang w:eastAsia="zh-CN"/>
              </w:rPr>
              <w:t>perspective,  considering</w:t>
            </w:r>
            <w:proofErr w:type="gramEnd"/>
            <w:r>
              <w:rPr>
                <w:rFonts w:hint="eastAsia"/>
                <w:lang w:eastAsia="zh-CN"/>
              </w:rPr>
              <w:t xml:space="preserve">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 xml:space="preserve">This can be discussed later after Topic A1. Furthermore, we think </w:t>
            </w:r>
            <w:proofErr w:type="gramStart"/>
            <w:r>
              <w:rPr>
                <w:lang w:eastAsia="zh-CN"/>
              </w:rPr>
              <w:t>Group(</w:t>
            </w:r>
            <w:proofErr w:type="gramEnd"/>
            <w:r>
              <w:rPr>
                <w:lang w:eastAsia="zh-CN"/>
              </w:rPr>
              <w:t>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 xml:space="preserve">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 xml:space="preserve">In our views, the issue raised by Lenovo is </w:t>
            </w:r>
            <w:proofErr w:type="gramStart"/>
            <w:r>
              <w:rPr>
                <w:lang w:eastAsia="zh-CN"/>
              </w:rPr>
              <w:t>similar to</w:t>
            </w:r>
            <w:proofErr w:type="gramEnd"/>
            <w:r>
              <w:rPr>
                <w:lang w:eastAsia="zh-CN"/>
              </w:rPr>
              <w:t xml:space="preserve"> SSSG switching. At the boundary of SSSG switching, there is certain special care of the pattern of configure M</w:t>
            </w:r>
            <w:r w:rsidR="00BF6E52">
              <w:rPr>
                <w:lang w:eastAsia="zh-CN"/>
              </w:rPr>
              <w:t>o</w:t>
            </w:r>
            <w:r>
              <w:rPr>
                <w:lang w:eastAsia="zh-CN"/>
              </w:rPr>
              <w:t xml:space="preserve">s. </w:t>
            </w:r>
            <w:proofErr w:type="gramStart"/>
            <w:r w:rsidR="00BF6E52">
              <w:rPr>
                <w:lang w:eastAsia="zh-CN"/>
              </w:rPr>
              <w:t>S</w:t>
            </w:r>
            <w:r>
              <w:rPr>
                <w:lang w:eastAsia="zh-CN"/>
              </w:rPr>
              <w:t>o</w:t>
            </w:r>
            <w:proofErr w:type="gramEnd"/>
            <w:r>
              <w:rPr>
                <w:lang w:eastAsia="zh-CN"/>
              </w:rPr>
              <w:t xml:space="preserve">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 xml:space="preserve">This should be </w:t>
            </w:r>
            <w:proofErr w:type="gramStart"/>
            <w:r>
              <w:rPr>
                <w:rFonts w:eastAsia="SimSun"/>
                <w:lang w:eastAsia="zh-CN"/>
              </w:rPr>
              <w:t>addressed  based</w:t>
            </w:r>
            <w:proofErr w:type="gramEnd"/>
            <w:r>
              <w:rPr>
                <w:rFonts w:eastAsia="SimSun"/>
                <w:lang w:eastAsia="zh-CN"/>
              </w:rPr>
              <w:t xml:space="preserve">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 xml:space="preserve">Several contributions show the following proposal; </w:t>
      </w:r>
      <w:proofErr w:type="gramStart"/>
      <w:r>
        <w:rPr>
          <w:bCs/>
        </w:rPr>
        <w:t>however</w:t>
      </w:r>
      <w:proofErr w:type="gramEnd"/>
      <w:r>
        <w:rPr>
          <w:bCs/>
        </w:rPr>
        <w:t xml:space="preserve">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 xml:space="preserve">e haven’t decided about </w:t>
            </w:r>
            <w:proofErr w:type="gramStart"/>
            <w:r>
              <w:rPr>
                <w:lang w:eastAsia="zh-CN"/>
              </w:rPr>
              <w:t>it .</w:t>
            </w:r>
            <w:proofErr w:type="gramEnd"/>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56461B">
        <w:tc>
          <w:tcPr>
            <w:tcW w:w="2405" w:type="dxa"/>
          </w:tcPr>
          <w:p w14:paraId="7C4EA83F" w14:textId="77777777" w:rsidR="006A457E" w:rsidRDefault="006A457E" w:rsidP="0056461B">
            <w:pPr>
              <w:rPr>
                <w:lang w:eastAsia="zh-CN"/>
              </w:rPr>
            </w:pPr>
            <w:r>
              <w:rPr>
                <w:lang w:eastAsia="zh-CN"/>
              </w:rPr>
              <w:t>Futurewei</w:t>
            </w:r>
          </w:p>
        </w:tc>
        <w:tc>
          <w:tcPr>
            <w:tcW w:w="12176" w:type="dxa"/>
          </w:tcPr>
          <w:p w14:paraId="70998107" w14:textId="77777777" w:rsidR="006A457E" w:rsidRDefault="006A457E" w:rsidP="0056461B">
            <w:pPr>
              <w:rPr>
                <w:lang w:eastAsia="zh-CN"/>
              </w:rPr>
            </w:pPr>
            <w:r>
              <w:rPr>
                <w:lang w:eastAsia="zh-CN"/>
              </w:rPr>
              <w:t>It is related to channel access, should be treated in that AI</w:t>
            </w:r>
          </w:p>
        </w:tc>
      </w:tr>
      <w:tr w:rsidR="00536B94" w14:paraId="6163AE83" w14:textId="77777777" w:rsidTr="0056461B">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56461B">
        <w:tc>
          <w:tcPr>
            <w:tcW w:w="2405" w:type="dxa"/>
          </w:tcPr>
          <w:p w14:paraId="33BE8FDA" w14:textId="7F764C40" w:rsidR="00B90B9C" w:rsidRPr="00B90B9C" w:rsidRDefault="00B90B9C" w:rsidP="00536B94">
            <w:pPr>
              <w:rPr>
                <w:lang w:val="en-SE" w:eastAsia="zh-CN"/>
              </w:rPr>
            </w:pPr>
            <w:r>
              <w:rPr>
                <w:lang w:val="en-SE" w:eastAsia="zh-CN"/>
              </w:rPr>
              <w:t>Sony</w:t>
            </w:r>
          </w:p>
        </w:tc>
        <w:tc>
          <w:tcPr>
            <w:tcW w:w="12176" w:type="dxa"/>
          </w:tcPr>
          <w:p w14:paraId="30A16348" w14:textId="694AA958" w:rsidR="00B90B9C" w:rsidRDefault="00B90B9C" w:rsidP="00536B94">
            <w:pPr>
              <w:rPr>
                <w:lang w:eastAsia="zh-CN"/>
              </w:rPr>
            </w:pPr>
            <w:r>
              <w:rPr>
                <w:lang w:eastAsia="zh-CN"/>
              </w:rPr>
              <w:t>We support</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lastRenderedPageBreak/>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e can not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 xml:space="preserve">We are open for the k value </w:t>
            </w:r>
            <w:proofErr w:type="gramStart"/>
            <w:r>
              <w:rPr>
                <w:rFonts w:eastAsia="SimSun" w:hint="eastAsia"/>
                <w:lang w:eastAsia="zh-CN"/>
              </w:rPr>
              <w:t>as long as</w:t>
            </w:r>
            <w:proofErr w:type="gramEnd"/>
            <w:r>
              <w:rPr>
                <w:rFonts w:eastAsia="SimSun" w:hint="eastAsia"/>
                <w:lang w:eastAsia="zh-CN"/>
              </w:rPr>
              <w:t xml:space="preserve">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lastRenderedPageBreak/>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w:t>
            </w:r>
            <w:proofErr w:type="gramStart"/>
            <w:r>
              <w:rPr>
                <w:lang w:eastAsia="zh-CN"/>
              </w:rPr>
              <w:t>e.g.</w:t>
            </w:r>
            <w:proofErr w:type="gramEnd"/>
            <w:r>
              <w:rPr>
                <w:lang w:eastAsia="zh-CN"/>
              </w:rPr>
              <w:t xml:space="preserve">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 xml:space="preserve">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t>
            </w:r>
            <w:proofErr w:type="gramStart"/>
            <w:r>
              <w:rPr>
                <w:rFonts w:eastAsia="SimSun"/>
              </w:rPr>
              <w:t>were</w:t>
            </w:r>
            <w:proofErr w:type="gramEnd"/>
            <w:r>
              <w:rPr>
                <w:rFonts w:eastAsia="SimSun"/>
              </w:rPr>
              <w:t xml:space="preserv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lastRenderedPageBreak/>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w:t>
            </w:r>
            <w:proofErr w:type="gramStart"/>
            <w:r>
              <w:rPr>
                <w:rFonts w:eastAsia="SimSun"/>
                <w:b/>
                <w:i/>
                <w:sz w:val="20"/>
                <w:szCs w:val="20"/>
                <w:lang w:eastAsia="zh-CN"/>
              </w:rPr>
              <w:t>1;</w:t>
            </w:r>
            <w:proofErr w:type="gramEnd"/>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lastRenderedPageBreak/>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 xml:space="preserve">The reported capability indicates the BD/CCE budget within Y = </w:t>
            </w:r>
            <w:proofErr w:type="gramStart"/>
            <w:r>
              <w:rPr>
                <w:b/>
                <w:bCs/>
                <w:lang w:eastAsia="zh-CN"/>
              </w:rPr>
              <w:t>max(</w:t>
            </w:r>
            <w:proofErr w:type="gramEnd"/>
            <w:r>
              <w:rPr>
                <w:b/>
                <w:bCs/>
                <w:lang w:eastAsia="zh-CN"/>
              </w:rPr>
              <w:t>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lastRenderedPageBreak/>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 w:name="_Ref86676032"/>
            <w:bookmarkStart w:id="2" w:name="_Ref86678118"/>
            <w:bookmarkStart w:id="3" w:name="_Hlk62233360"/>
            <w:r>
              <w:t xml:space="preserve">Proposal </w:t>
            </w:r>
            <w:fldSimple w:instr=" SEQ Proposal \* ARABIC ">
              <w:r>
                <w:t>1</w:t>
              </w:r>
            </w:fldSimple>
            <w:bookmarkEnd w:id="1"/>
            <w:r>
              <w:t>: Consider the following options for further design of multi-slot PDCCH monitoring capability:</w:t>
            </w:r>
            <w:bookmarkEnd w:id="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w:t>
            </w:r>
            <w:proofErr w:type="gramStart"/>
            <w:r>
              <w:rPr>
                <w:rFonts w:eastAsia="MS Mincho" w:hint="eastAsia"/>
                <w:lang w:eastAsia="zh-CN"/>
              </w:rPr>
              <w:t>is</w:t>
            </w:r>
            <w:proofErr w:type="gramEnd"/>
            <w:r>
              <w:rPr>
                <w:rFonts w:eastAsia="MS Mincho" w:hint="eastAsia"/>
                <w:lang w:eastAsia="zh-CN"/>
              </w:rPr>
              <w:t xml:space="preserve">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lastRenderedPageBreak/>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proofErr w:type="gramStart"/>
            <w:r>
              <w:rPr>
                <w:b/>
                <w:bCs/>
              </w:rPr>
              <w:t>)</w:t>
            </w:r>
            <w:r>
              <w:rPr>
                <w:rFonts w:eastAsia="SimSun" w:hint="eastAsia"/>
                <w:b/>
                <w:bCs/>
                <w:lang w:eastAsia="zh-CN"/>
              </w:rPr>
              <w:t xml:space="preserve"> .</w:t>
            </w:r>
            <w:proofErr w:type="gramEnd"/>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lastRenderedPageBreak/>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xml:space="preserve">”. </w:t>
            </w:r>
            <w:proofErr w:type="gramStart"/>
            <w:r>
              <w:rPr>
                <w:lang w:eastAsia="zh-CN"/>
              </w:rPr>
              <w:t>In order to</w:t>
            </w:r>
            <w:proofErr w:type="gramEnd"/>
            <w:r>
              <w:rPr>
                <w:lang w:eastAsia="zh-CN"/>
              </w:rPr>
              <w:t xml:space="preserve">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proofErr w:type="gramStart"/>
            <w:r>
              <w:rPr>
                <w:rStyle w:val="normaltextrun"/>
                <w:color w:val="000000"/>
                <w:shd w:val="clear" w:color="auto" w:fill="FFFFFF"/>
              </w:rPr>
              <w:t>In order to</w:t>
            </w:r>
            <w:proofErr w:type="gramEnd"/>
            <w:r>
              <w:rPr>
                <w:rStyle w:val="normaltextrun"/>
                <w:color w:val="000000"/>
                <w:shd w:val="clear" w:color="auto" w:fill="FFFFFF"/>
              </w:rPr>
              <w:t xml:space="preserve">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Letters A, B, </w:t>
            </w:r>
            <w:proofErr w:type="gramStart"/>
            <w:r>
              <w:rPr>
                <w:rStyle w:val="normaltextrun"/>
                <w:color w:val="000000"/>
                <w:shd w:val="clear" w:color="auto" w:fill="FFFFFF"/>
              </w:rPr>
              <w:t>C, ..</w:t>
            </w:r>
            <w:proofErr w:type="gramEnd"/>
            <w:r>
              <w:rPr>
                <w:rStyle w:val="normaltextrun"/>
                <w:color w:val="000000"/>
                <w:shd w:val="clear" w:color="auto" w:fill="FFFFFF"/>
              </w:rPr>
              <w:t xml:space="preserve">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lastRenderedPageBreak/>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w:t>
            </w:r>
            <w:proofErr w:type="gramStart"/>
            <w:r>
              <w:rPr>
                <w:lang w:eastAsia="zh-CN"/>
              </w:rPr>
              <w:t>=[</w:t>
            </w:r>
            <w:proofErr w:type="gramEnd"/>
            <w:r>
              <w:rPr>
                <w:lang w:eastAsia="zh-CN"/>
              </w:rPr>
              <w:t>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w:t>
            </w:r>
            <w:proofErr w:type="gramStart"/>
            <w:r>
              <w:rPr>
                <w:lang w:eastAsia="zh-CN"/>
              </w:rPr>
              <w:t>small, and</w:t>
            </w:r>
            <w:proofErr w:type="gramEnd"/>
            <w:r>
              <w:rPr>
                <w:lang w:eastAsia="zh-CN"/>
              </w:rPr>
              <w:t xml:space="preserve">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 xml:space="preserve">The key issue is there is no benefit of separating the whole SS into two SS groups except adding extra complexity. What’s more, the problem caused </w:t>
            </w:r>
            <w:proofErr w:type="gramStart"/>
            <w:r>
              <w:rPr>
                <w:lang w:eastAsia="zh-CN"/>
              </w:rPr>
              <w:t>is  this</w:t>
            </w:r>
            <w:proofErr w:type="gramEnd"/>
            <w:r>
              <w:rPr>
                <w:lang w:eastAsia="zh-CN"/>
              </w:rPr>
              <w:t xml:space="preserve"> could make the UE unnecessarily drop USS in the first group because of the ‘back-to-back’ issue of the multi-slot monitoring. In anyway, the corresponding Rel-15 design is </w:t>
            </w:r>
            <w:proofErr w:type="gramStart"/>
            <w:r>
              <w:rPr>
                <w:lang w:eastAsia="zh-CN"/>
              </w:rPr>
              <w:t>problematic</w:t>
            </w:r>
            <w:proofErr w:type="gramEnd"/>
            <w:r>
              <w:rPr>
                <w:lang w:eastAsia="zh-CN"/>
              </w:rPr>
              <w:t xml:space="preserve">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w:t>
            </w:r>
            <w:proofErr w:type="gramStart"/>
            <w:r>
              <w:rPr>
                <w:lang w:eastAsia="zh-CN"/>
              </w:rPr>
              <w:t>Group(</w:t>
            </w:r>
            <w:proofErr w:type="gramEnd"/>
            <w:r>
              <w:rPr>
                <w:lang w:eastAsia="zh-CN"/>
              </w:rPr>
              <w:t xml:space="preserve">2) SS should not be restricted by any span as it is the R15 situation that the Group(2) SS should be allowed to be placed anywhere. Obviously, these two design principles are mutually conflicting. Thus, in the last meeting, we have discussed about a compromised design, where the </w:t>
            </w:r>
            <w:proofErr w:type="gramStart"/>
            <w:r>
              <w:rPr>
                <w:lang w:eastAsia="zh-CN"/>
              </w:rPr>
              <w:t>Group(</w:t>
            </w:r>
            <w:proofErr w:type="gramEnd"/>
            <w:r>
              <w:rPr>
                <w:lang w:eastAsia="zh-CN"/>
              </w:rPr>
              <w:t>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w:t>
            </w:r>
            <w:proofErr w:type="gramStart"/>
            <w:r>
              <w:rPr>
                <w:lang w:eastAsia="zh-CN"/>
              </w:rPr>
              <w:t>Group(</w:t>
            </w:r>
            <w:proofErr w:type="gramEnd"/>
            <w:r>
              <w:rPr>
                <w:lang w:eastAsia="zh-CN"/>
              </w:rPr>
              <w:t>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w:t>
            </w:r>
            <w:proofErr w:type="gramStart"/>
            <w:r>
              <w:rPr>
                <w:lang w:eastAsia="zh-CN"/>
              </w:rPr>
              <w:t>Group(</w:t>
            </w:r>
            <w:proofErr w:type="gramEnd"/>
            <w:r>
              <w:rPr>
                <w:lang w:eastAsia="zh-CN"/>
              </w:rPr>
              <w:t>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 xml:space="preserve">with this alignment, these two spans can be overlapped and both </w:t>
            </w:r>
            <w:proofErr w:type="gramStart"/>
            <w:r>
              <w:rPr>
                <w:lang w:eastAsia="zh-CN"/>
              </w:rPr>
              <w:t>Group(</w:t>
            </w:r>
            <w:proofErr w:type="gramEnd"/>
            <w:r>
              <w:rPr>
                <w:lang w:eastAsia="zh-CN"/>
              </w:rPr>
              <w:t>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w:t>
            </w:r>
            <w:proofErr w:type="gramStart"/>
            <w:r>
              <w:rPr>
                <w:b/>
                <w:szCs w:val="20"/>
                <w:lang w:eastAsia="zh-CN"/>
              </w:rPr>
              <w:t>max(</w:t>
            </w:r>
            <w:proofErr w:type="gramEnd"/>
            <w:r>
              <w:rPr>
                <w:b/>
                <w:szCs w:val="20"/>
                <w:lang w:eastAsia="zh-CN"/>
              </w:rPr>
              <w:t>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proofErr w:type="gramStart"/>
            <w:r>
              <w:t>where</w:t>
            </w:r>
            <w:proofErr w:type="gramEnd"/>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w:t>
            </w:r>
            <w:proofErr w:type="gramStart"/>
            <w:r>
              <w:t>a</w:t>
            </w:r>
            <w:proofErr w:type="gramEnd"/>
            <w:r>
              <w:t xml:space="preserve">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w:t>
            </w:r>
            <w:proofErr w:type="gramStart"/>
            <w:r>
              <w:t>have to</w:t>
            </w:r>
            <w:proofErr w:type="gramEnd"/>
            <w:r>
              <w:t xml:space="preserve">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5pt;height:110pt;mso-width-percent:0;mso-height-percent:0;mso-width-percent:0;mso-height-percent:0" o:ole="">
                  <v:imagedata r:id="rId17" o:title=""/>
                </v:shape>
                <o:OLEObject Type="Embed" ProgID="Visio.Drawing.15" ShapeID="_x0000_i1027" DrawAspect="Content" ObjectID="_1698303297"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 xml:space="preserve">Summary 1: To make sure Group (1) SS and Group (2) SS fall into the same Y slots within a X slot group, gNB </w:t>
            </w:r>
            <w:proofErr w:type="gramStart"/>
            <w:r>
              <w:rPr>
                <w:b/>
                <w:i/>
                <w:lang w:eastAsia="zh-CN"/>
              </w:rPr>
              <w:t>has to</w:t>
            </w:r>
            <w:proofErr w:type="gramEnd"/>
            <w:r>
              <w:rPr>
                <w:b/>
                <w:i/>
                <w:lang w:eastAsia="zh-CN"/>
              </w:rPr>
              <w:t xml:space="preserve">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 xml:space="preserve">From the above analysis, we can see </w:t>
            </w:r>
            <w:proofErr w:type="gramStart"/>
            <w:r>
              <w:rPr>
                <w:lang w:eastAsia="zh-CN"/>
              </w:rPr>
              <w:t>that,</w:t>
            </w:r>
            <w:proofErr w:type="gramEnd"/>
            <w:r>
              <w:rPr>
                <w:lang w:eastAsia="zh-CN"/>
              </w:rPr>
              <w:t xml:space="preserve">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w:t>
            </w:r>
            <w:proofErr w:type="gramStart"/>
            <w:r>
              <w:rPr>
                <w:lang w:eastAsia="zh-CN"/>
              </w:rPr>
              <w:t>be located in</w:t>
            </w:r>
            <w:proofErr w:type="gramEnd"/>
            <w:r>
              <w:rPr>
                <w:lang w:eastAsia="zh-CN"/>
              </w:rPr>
              <w:t xml:space="preserve">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pt;height:170.5pt;mso-width-percent:0;mso-height-percent:0;mso-width-percent:0;mso-height-percent:0" o:ole="">
                  <v:imagedata r:id="rId19" o:title=""/>
                </v:shape>
                <o:OLEObject Type="Embed" ProgID="Visio.Drawing.15" ShapeID="_x0000_i1028" DrawAspect="Content" ObjectID="_1698303298"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 xml:space="preserve">Proposal 2: If Group (2) SS can </w:t>
            </w:r>
            <w:proofErr w:type="gramStart"/>
            <w:r>
              <w:rPr>
                <w:b/>
                <w:i/>
                <w:lang w:eastAsia="zh-CN"/>
              </w:rPr>
              <w:t>be located in</w:t>
            </w:r>
            <w:proofErr w:type="gramEnd"/>
            <w:r>
              <w:rPr>
                <w:b/>
                <w:i/>
                <w:lang w:eastAsia="zh-CN"/>
              </w:rPr>
              <w:t xml:space="preserve">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w:t>
            </w:r>
            <w:proofErr w:type="gramStart"/>
            <w:r>
              <w:rPr>
                <w:b/>
                <w:bCs/>
                <w:i/>
                <w:iCs/>
                <w:lang w:eastAsia="zh-CN"/>
              </w:rPr>
              <w:t>max(</w:t>
            </w:r>
            <w:proofErr w:type="gramEnd"/>
            <w:r>
              <w:rPr>
                <w:b/>
                <w:bCs/>
                <w:i/>
                <w:iCs/>
                <w:lang w:eastAsia="zh-CN"/>
              </w:rPr>
              <w:t>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 xml:space="preserve">However, there could still be the issue of back-to-back monitoring across slot groups </w:t>
            </w:r>
            <w:proofErr w:type="gramStart"/>
            <w:r>
              <w:rPr>
                <w:lang w:eastAsia="zh-CN"/>
              </w:rPr>
              <w:t>e.g.</w:t>
            </w:r>
            <w:proofErr w:type="gramEnd"/>
            <w:r>
              <w:rPr>
                <w:lang w:eastAsia="zh-CN"/>
              </w:rPr>
              <w:t xml:space="preserve">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w:t>
            </w:r>
            <w:proofErr w:type="gramStart"/>
            <w:r>
              <w:rPr>
                <w:lang w:eastAsia="zh-CN"/>
              </w:rPr>
              <w:t>as a consequence of</w:t>
            </w:r>
            <w:proofErr w:type="gramEnd"/>
            <w:r>
              <w:rPr>
                <w:lang w:eastAsia="zh-CN"/>
              </w:rPr>
              <w:t xml:space="preserve"> the transition there can be the issue of back-to-back monitoring. Similar issue of back-to-back monitoring could arise even for </w:t>
            </w:r>
            <w:proofErr w:type="gramStart"/>
            <w:r>
              <w:rPr>
                <w:lang w:eastAsia="zh-CN"/>
              </w:rPr>
              <w:t>Group(</w:t>
            </w:r>
            <w:proofErr w:type="gramEnd"/>
            <w:r>
              <w:rPr>
                <w:lang w:eastAsia="zh-CN"/>
              </w:rPr>
              <w:t xml:space="preserve">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A2759A">
            <w:pPr>
              <w:pStyle w:val="ListParagraph"/>
              <w:spacing w:after="160"/>
              <w:ind w:left="0"/>
              <w:jc w:val="center"/>
              <w:rPr>
                <w:lang w:eastAsia="zh-CN"/>
              </w:rPr>
            </w:pPr>
            <w:r>
              <w:rPr>
                <w:noProof/>
              </w:rPr>
              <w:object w:dxaOrig="9395" w:dyaOrig="5005" w14:anchorId="72247AFA">
                <v:shape id="_x0000_i1029" type="#_x0000_t75" alt="" style="width:470pt;height:250.5pt;mso-width-percent:0;mso-height-percent:0;mso-width-percent:0;mso-height-percent:0" o:ole="">
                  <v:imagedata r:id="rId21" o:title=""/>
                </v:shape>
                <o:OLEObject Type="Embed" ProgID="Visio.Drawing.15" ShapeID="_x0000_i1029" DrawAspect="Content" ObjectID="_1698303299"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w:t>
            </w:r>
            <w:proofErr w:type="gramStart"/>
            <w:r>
              <w:rPr>
                <w:rFonts w:eastAsia="SimSun" w:hint="eastAsia"/>
                <w:lang w:eastAsia="zh-CN"/>
              </w:rPr>
              <w:t>In order to</w:t>
            </w:r>
            <w:proofErr w:type="gramEnd"/>
            <w:r>
              <w:rPr>
                <w:rFonts w:eastAsia="SimSun" w:hint="eastAsia"/>
                <w:lang w:eastAsia="zh-CN"/>
              </w:rPr>
              <w:t xml:space="preserve">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w:t>
            </w:r>
            <w:proofErr w:type="gramStart"/>
            <w:r>
              <w:rPr>
                <w:rFonts w:eastAsia="SimSun" w:hint="eastAsia"/>
                <w:lang w:eastAsia="zh-CN"/>
              </w:rPr>
              <w:t>domain  based</w:t>
            </w:r>
            <w:proofErr w:type="gramEnd"/>
            <w:r>
              <w:rPr>
                <w:rFonts w:eastAsia="SimSun" w:hint="eastAsia"/>
                <w:lang w:eastAsia="zh-CN"/>
              </w:rPr>
              <w:t xml:space="preserve">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w:t>
            </w:r>
            <w:proofErr w:type="gramStart"/>
            <w:r>
              <w:rPr>
                <w:rFonts w:hint="eastAsia"/>
                <w:bCs/>
                <w:iCs/>
                <w:szCs w:val="20"/>
                <w:lang w:eastAsia="zh-CN"/>
              </w:rPr>
              <w:t>max(</w:t>
            </w:r>
            <w:proofErr w:type="gramEnd"/>
            <w:r>
              <w:rPr>
                <w:rFonts w:hint="eastAsia"/>
                <w:bCs/>
                <w:iCs/>
                <w:szCs w:val="20"/>
                <w:lang w:eastAsia="zh-CN"/>
              </w:rPr>
              <w:t>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w:t>
            </w:r>
            <w:proofErr w:type="gramStart"/>
            <w:r>
              <w:rPr>
                <w:rFonts w:hint="eastAsia"/>
                <w:bCs/>
                <w:iCs/>
                <w:szCs w:val="20"/>
                <w:lang w:eastAsia="zh-CN"/>
              </w:rPr>
              <w:t>in order to</w:t>
            </w:r>
            <w:proofErr w:type="gramEnd"/>
            <w:r>
              <w:rPr>
                <w:rFonts w:hint="eastAsia"/>
                <w:bCs/>
                <w:iCs/>
                <w:szCs w:val="20"/>
                <w:lang w:eastAsia="zh-CN"/>
              </w:rPr>
              <w:t xml:space="preserve">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1"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w:t>
            </w:r>
            <w:proofErr w:type="gramStart"/>
            <w:r>
              <w:rPr>
                <w:sz w:val="22"/>
                <w:szCs w:val="22"/>
              </w:rPr>
              <w:t>in order to</w:t>
            </w:r>
            <w:proofErr w:type="gramEnd"/>
            <w:r>
              <w:rPr>
                <w:sz w:val="22"/>
                <w:szCs w:val="22"/>
              </w:rPr>
              <w:t xml:space="preserve">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According to the agreement in previous meeting (see Section 1), Alt-1 (</w:t>
            </w:r>
            <w:proofErr w:type="gramStart"/>
            <w:r>
              <w:t>i.e.</w:t>
            </w:r>
            <w:proofErr w:type="gramEnd"/>
            <w:r>
              <w:t xml:space="preserv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w:t>
            </w:r>
            <w:proofErr w:type="gramStart"/>
            <w:r>
              <w:t>i.e.</w:t>
            </w:r>
            <w:proofErr w:type="gramEnd"/>
            <w:r>
              <w:t xml:space="preserve"> FFS: search space configuration) is an attempt to provide a solution. In the following, we provide our analysis on this aspect. </w:t>
            </w:r>
          </w:p>
          <w:p w14:paraId="52FF323C" w14:textId="77777777" w:rsidR="00D85314" w:rsidRDefault="0005540E">
            <w:pPr>
              <w:pStyle w:val="BodyText"/>
            </w:pPr>
            <w:proofErr w:type="gramStart"/>
            <w:r>
              <w:t>In order to</w:t>
            </w:r>
            <w:proofErr w:type="gramEnd"/>
            <w:r>
              <w:t xml:space="preserve"> make MOs from both Group (1) and Group (2) SS fall into Y slots, the location of Y would need to be determined by Group (2) SS, because its configuration cannot be adapted by dedicated RRC. Once the location of Y is determined, a time shift is applied to </w:t>
            </w:r>
            <w:proofErr w:type="gramStart"/>
            <w:r>
              <w:t>Group(</w:t>
            </w:r>
            <w:proofErr w:type="gramEnd"/>
            <w:r>
              <w:t xml:space="preserve">1) SS such that they would fall into Y. </w:t>
            </w:r>
            <w:proofErr w:type="gramStart"/>
            <w:r>
              <w:t>In order to</w:t>
            </w:r>
            <w:proofErr w:type="gramEnd"/>
            <w:r>
              <w:t xml:space="preserve">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A2759A">
            <w:pPr>
              <w:pStyle w:val="BodyText"/>
              <w:rPr>
                <w:rFonts w:ascii="Times" w:hAnsi="Times"/>
                <w:szCs w:val="24"/>
              </w:rPr>
            </w:pPr>
            <w:r>
              <w:rPr>
                <w:noProof/>
              </w:rPr>
              <w:object w:dxaOrig="9633" w:dyaOrig="2249" w14:anchorId="66BE2FCB">
                <v:shape id="_x0000_i1030" type="#_x0000_t75" alt="" style="width:481.5pt;height:112pt;mso-width-percent:0;mso-height-percent:0;mso-width-percent:0;mso-height-percent:0" o:ole="">
                  <v:imagedata r:id="rId24" o:title=""/>
                </v:shape>
                <o:OLEObject Type="Embed" ProgID="Visio.Drawing.15" ShapeID="_x0000_i1030" DrawAspect="Content" ObjectID="_1698303300"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As shown in Fig.1, the UE was previously served (</w:t>
            </w:r>
            <w:proofErr w:type="gramStart"/>
            <w:r>
              <w:t>e.g.</w:t>
            </w:r>
            <w:proofErr w:type="gramEnd"/>
            <w:r>
              <w:t xml:space="preserve">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w:t>
            </w:r>
            <w:proofErr w:type="gramStart"/>
            <w:r>
              <w:rPr>
                <w:rFonts w:ascii="Times" w:eastAsia="Batang" w:hAnsi="Times"/>
                <w:lang w:eastAsia="zh-CN"/>
              </w:rPr>
              <w:t>e.g.</w:t>
            </w:r>
            <w:proofErr w:type="gramEnd"/>
            <w:r>
              <w:rPr>
                <w:rFonts w:ascii="Times" w:eastAsia="Batang" w:hAnsi="Times"/>
                <w:lang w:eastAsia="zh-CN"/>
              </w:rPr>
              <w:t xml:space="preserve">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proofErr w:type="gramStart"/>
            <w:r>
              <w:rPr>
                <w:rFonts w:ascii="Times" w:eastAsia="Batang" w:hAnsi="Times"/>
                <w:lang w:eastAsia="zh-CN"/>
              </w:rPr>
              <w:t>in order to</w:t>
            </w:r>
            <w:proofErr w:type="gramEnd"/>
            <w:r>
              <w:rPr>
                <w:rFonts w:ascii="Times" w:eastAsia="Batang" w:hAnsi="Times"/>
                <w:lang w:eastAsia="zh-CN"/>
              </w:rPr>
              <w:t xml:space="preserve"> remain overlapping. In our opinion, such mechanism provides an efficient way to cope with issue of alignment between </w:t>
            </w:r>
            <w:proofErr w:type="gramStart"/>
            <w:r>
              <w:rPr>
                <w:rFonts w:ascii="Times" w:eastAsia="Batang" w:hAnsi="Times"/>
                <w:lang w:eastAsia="zh-CN"/>
              </w:rPr>
              <w:t>Group(</w:t>
            </w:r>
            <w:proofErr w:type="gramEnd"/>
            <w:r>
              <w:rPr>
                <w:rFonts w:ascii="Times" w:eastAsia="Batang" w:hAnsi="Times"/>
                <w:lang w:eastAsia="zh-CN"/>
              </w:rPr>
              <w:t xml:space="preserve">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w:t>
            </w:r>
            <w:proofErr w:type="gramStart"/>
            <w:r>
              <w:rPr>
                <w:rFonts w:ascii="Times" w:eastAsia="Batang" w:hAnsi="Times"/>
                <w:szCs w:val="24"/>
                <w:lang w:eastAsia="zh-CN"/>
              </w:rPr>
              <w:t>max(</w:t>
            </w:r>
            <w:proofErr w:type="gramEnd"/>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w:t>
            </w:r>
            <w:proofErr w:type="gramStart"/>
            <w:r>
              <w:t>i.e.</w:t>
            </w:r>
            <w:proofErr w:type="gramEnd"/>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w:t>
            </w:r>
            <w:proofErr w:type="gramStart"/>
            <w:r>
              <w:rPr>
                <w:vertAlign w:val="subscript"/>
              </w:rPr>
              <w:t>2</w:t>
            </w:r>
            <w:r>
              <w:t xml:space="preserve"> ?</w:t>
            </w:r>
            <w:proofErr w:type="gramEnd"/>
            <w:r>
              <w:t xml:space="preserve">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w:t>
            </w:r>
            <w:proofErr w:type="gramStart"/>
            <w:r>
              <w:t>has to</w:t>
            </w:r>
            <w:proofErr w:type="gramEnd"/>
            <w:r>
              <w:t xml:space="preserve">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w:t>
            </w:r>
            <w:proofErr w:type="gramStart"/>
            <w:r>
              <w:rPr>
                <w:rFonts w:ascii="Times" w:eastAsia="Batang" w:hAnsi="Times"/>
                <w:b/>
                <w:bCs/>
                <w:sz w:val="20"/>
                <w:szCs w:val="24"/>
                <w:lang w:eastAsia="zh-CN"/>
              </w:rPr>
              <w:t>max(</w:t>
            </w:r>
            <w:proofErr w:type="gramEnd"/>
            <w:r>
              <w:rPr>
                <w:rFonts w:ascii="Times" w:eastAsia="Batang" w:hAnsi="Times"/>
                <w:b/>
                <w:bCs/>
                <w:sz w:val="20"/>
                <w:szCs w:val="24"/>
                <w:lang w:eastAsia="zh-CN"/>
              </w:rPr>
              <w:t>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detection, new beam selection, beam failure request transmission (</w:t>
            </w:r>
            <w:proofErr w:type="gramStart"/>
            <w:r>
              <w:t>e.g.</w:t>
            </w:r>
            <w:proofErr w:type="gramEnd"/>
            <w:r>
              <w:t xml:space="preserve">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 xml:space="preserve">Support the mandatory UE capability for multi-slot PDCCH </w:t>
            </w:r>
            <w:proofErr w:type="gramStart"/>
            <w:r>
              <w:rPr>
                <w:b/>
                <w:u w:val="single"/>
              </w:rPr>
              <w:t>monitoring;</w:t>
            </w:r>
            <w:proofErr w:type="gramEnd"/>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 xml:space="preserve">Procedures on overbooking and dropping may be discussed </w:t>
            </w:r>
            <w:proofErr w:type="gramStart"/>
            <w:r>
              <w:t>once  the</w:t>
            </w:r>
            <w:proofErr w:type="gramEnd"/>
            <w:r>
              <w:t xml:space="preserv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 xml:space="preserve">To support multi-slot PDCCH </w:t>
            </w:r>
            <w:proofErr w:type="gramStart"/>
            <w:r>
              <w:rPr>
                <w:i/>
                <w:iCs/>
              </w:rPr>
              <w:t>monitoring,  Y</w:t>
            </w:r>
            <w:r>
              <w:rPr>
                <w:i/>
                <w:iCs/>
                <w:vertAlign w:val="subscript"/>
              </w:rPr>
              <w:t>Group</w:t>
            </w:r>
            <w:proofErr w:type="gramEnd"/>
            <w:r>
              <w:rPr>
                <w:i/>
                <w:iCs/>
                <w:vertAlign w:val="subscript"/>
              </w:rPr>
              <w:t>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w:t>
            </w:r>
            <w:proofErr w:type="gramStart"/>
            <w:r>
              <w:rPr>
                <w:rFonts w:eastAsia="Batang"/>
                <w:bCs/>
                <w:lang w:eastAsia="ko-KR"/>
              </w:rPr>
              <w:t>max(</w:t>
            </w:r>
            <w:proofErr w:type="gramEnd"/>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proofErr w:type="gramStart"/>
            <w:r>
              <w:rPr>
                <w:rFonts w:eastAsia="Batang"/>
                <w:bCs/>
                <w:lang w:eastAsia="ko-KR"/>
              </w:rPr>
              <w:t>It can be seen that the</w:t>
            </w:r>
            <w:proofErr w:type="gramEnd"/>
            <w:r>
              <w:rPr>
                <w:rFonts w:eastAsia="Batang"/>
                <w:bCs/>
                <w:lang w:eastAsia="ko-KR"/>
              </w:rPr>
              <w:t xml:space="preserv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w:t>
            </w:r>
            <w:proofErr w:type="gramStart"/>
            <w:r>
              <w:rPr>
                <w:rFonts w:eastAsia="Batang"/>
                <w:bCs/>
                <w:lang w:eastAsia="ko-KR"/>
              </w:rPr>
              <w:t>it should be understood that the</w:t>
            </w:r>
            <w:proofErr w:type="gramEnd"/>
            <w:r>
              <w:rPr>
                <w:rFonts w:eastAsia="Batang"/>
                <w:bCs/>
                <w:lang w:eastAsia="ko-KR"/>
              </w:rPr>
              <w:t xml:space="preserv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w:t>
            </w:r>
            <w:proofErr w:type="gramStart"/>
            <w:r>
              <w:rPr>
                <w:rFonts w:eastAsia="Batang"/>
                <w:b/>
                <w:lang w:eastAsia="ko-KR"/>
              </w:rPr>
              <w:t>In order to</w:t>
            </w:r>
            <w:proofErr w:type="gramEnd"/>
            <w:r>
              <w:rPr>
                <w:rFonts w:eastAsia="Batang"/>
                <w:b/>
                <w:lang w:eastAsia="ko-KR"/>
              </w:rPr>
              <w:t xml:space="preserve">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lastRenderedPageBreak/>
              <w:t>Others</w:t>
            </w:r>
            <w:proofErr w:type="gramEnd"/>
            <w:r>
              <w:rPr>
                <w:rFonts w:ascii="Times New Roman" w:hAnsi="Times New Roman"/>
                <w:b/>
                <w:lang w:val="en-GB" w:eastAsia="ko-KR"/>
              </w:rPr>
              <w:t xml:space="preserve">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separation between two consecutive Y slots for UE complexity reduction, and Y&gt;1 </w:t>
            </w:r>
            <w:proofErr w:type="gramStart"/>
            <w:r>
              <w:rPr>
                <w:szCs w:val="18"/>
              </w:rPr>
              <w:t>slots</w:t>
            </w:r>
            <w:proofErr w:type="gramEnd"/>
            <w:r>
              <w:rPr>
                <w:szCs w:val="18"/>
              </w:rPr>
              <w:t xml:space="preserve">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 xml:space="preserve">Option A-rev1: Y should be larger than 2 </w:t>
            </w:r>
            <w:proofErr w:type="gramStart"/>
            <w:r>
              <w:rPr>
                <w:szCs w:val="18"/>
              </w:rPr>
              <w:t>slot</w:t>
            </w:r>
            <w:proofErr w:type="gramEnd"/>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w:t>
            </w:r>
            <w:proofErr w:type="gramStart"/>
            <w:r>
              <w:rPr>
                <w:szCs w:val="18"/>
              </w:rPr>
              <w:t>slot</w:t>
            </w:r>
            <w:proofErr w:type="gramEnd"/>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2" w:name="_Ref86702034"/>
            <w:r>
              <w:t xml:space="preserve">Observation </w:t>
            </w:r>
            <w:fldSimple w:instr=" SEQ Observation \* ARABIC ">
              <w:r>
                <w:t>1</w:t>
              </w:r>
            </w:fldSimple>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4" w:name="_Ref86699493"/>
            <w:bookmarkStart w:id="25" w:name="P_3"/>
            <w:bookmarkEnd w:id="23"/>
            <w:r>
              <w:t xml:space="preserve">Proposal </w:t>
            </w:r>
            <w:fldSimple w:instr=" SEQ Proposal \* ARABIC ">
              <w:r>
                <w:t>3</w:t>
              </w:r>
            </w:fldSimple>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w:t>
            </w:r>
            <w:proofErr w:type="gramStart"/>
            <w:r>
              <w:t>0,..</w:t>
            </w:r>
            <w:proofErr w:type="gramEnd"/>
            <w:r>
              <w:t>,X-1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w:t>
            </w:r>
            <w:proofErr w:type="gramStart"/>
            <w:r>
              <w:t>In particular, for</w:t>
            </w:r>
            <w:proofErr w:type="gramEnd"/>
            <w:r>
              <w:t xml:space="preserve">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proofErr w:type="gramStart"/>
            <w:r>
              <w:lastRenderedPageBreak/>
              <w:t>First of all</w:t>
            </w:r>
            <w:proofErr w:type="gramEnd"/>
            <w:r>
              <w:t xml:space="preserve">,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w:t>
            </w:r>
            <w:proofErr w:type="gramStart"/>
            <w:r>
              <w:rPr>
                <w:bCs/>
              </w:rPr>
              <w:t>in</w:t>
            </w:r>
            <w:proofErr w:type="gramEnd"/>
            <w:r>
              <w:rPr>
                <w:bCs/>
              </w:rPr>
              <w:t xml:space="preserve">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A2759A">
              <w:rPr>
                <w:noProof/>
              </w:rPr>
              <w:object w:dxaOrig="6753" w:dyaOrig="3103" w14:anchorId="6C59643D">
                <v:shape id="_x0000_i1031" type="#_x0000_t75" alt="" style="width:337.5pt;height:156pt;mso-width-percent:0;mso-height-percent:0;mso-width-percent:0;mso-height-percent:0" o:ole="">
                  <v:imagedata r:id="rId10" o:title=""/>
                </v:shape>
                <o:OLEObject Type="Embed" ProgID="Visio.Drawing.11" ShapeID="_x0000_i1031" DrawAspect="Content" ObjectID="_1698303301" r:id="rId29"/>
              </w:object>
            </w:r>
          </w:p>
          <w:p w14:paraId="1EA27984" w14:textId="77777777" w:rsidR="00D85314" w:rsidRDefault="0005540E">
            <w:pPr>
              <w:pStyle w:val="Caption"/>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BodyText"/>
              <w:keepNext/>
              <w:jc w:val="center"/>
            </w:pPr>
            <w:r>
              <w:rPr>
                <w:noProof/>
              </w:rPr>
              <w:object w:dxaOrig="6361" w:dyaOrig="1979" w14:anchorId="057FA397">
                <v:shape id="_x0000_i1032" type="#_x0000_t75" alt="" style="width:318pt;height:99.5pt;mso-width-percent:0;mso-height-percent:0;mso-width-percent:0;mso-height-percent:0" o:ole="">
                  <v:imagedata r:id="rId30" o:title=""/>
                </v:shape>
                <o:OLEObject Type="Embed" ProgID="Visio.Drawing.11" ShapeID="_x0000_i1032" DrawAspect="Content" ObjectID="_1698303302" r:id="rId31"/>
              </w:object>
            </w:r>
          </w:p>
          <w:p w14:paraId="14A155CF" w14:textId="77777777" w:rsidR="00D85314" w:rsidRDefault="0005540E">
            <w:pPr>
              <w:pStyle w:val="Caption"/>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 xml:space="preserve">Proposal </w:t>
            </w:r>
            <w:proofErr w:type="gramStart"/>
            <w:r>
              <w:rPr>
                <w:rFonts w:ascii="Times New Roman" w:eastAsia="MS Gothic" w:hAnsi="Times New Roman"/>
                <w:b/>
                <w:bCs/>
                <w:szCs w:val="20"/>
                <w:u w:val="single"/>
                <w:lang w:eastAsia="ja-JP"/>
              </w:rPr>
              <w:t>1</w:t>
            </w:r>
            <w:r>
              <w:rPr>
                <w:rFonts w:ascii="Times New Roman" w:eastAsia="MS Gothic" w:hAnsi="Times New Roman"/>
                <w:b/>
                <w:bCs/>
                <w:szCs w:val="20"/>
                <w:lang w:eastAsia="ja-JP"/>
              </w:rPr>
              <w:t xml:space="preserve"> :</w:t>
            </w:r>
            <w:proofErr w:type="gramEnd"/>
            <w:r>
              <w:rPr>
                <w:rFonts w:ascii="Times New Roman" w:eastAsia="MS Gothic" w:hAnsi="Times New Roman"/>
                <w:b/>
                <w:bCs/>
                <w:szCs w:val="20"/>
                <w:lang w:eastAsia="ja-JP"/>
              </w:rPr>
              <w:t xml:space="preserve">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w:t>
            </w:r>
            <w:proofErr w:type="gramStart"/>
            <w:r>
              <w:rPr>
                <w:sz w:val="20"/>
              </w:rPr>
              <w:t>X,Y</w:t>
            </w:r>
            <w:proofErr w:type="gramEnd"/>
            <w:r>
              <w:rPr>
                <w:sz w:val="20"/>
              </w:rPr>
              <w:t>) capacity definition. However, with multi (</w:t>
            </w:r>
            <w:proofErr w:type="gramStart"/>
            <w:r>
              <w:rPr>
                <w:sz w:val="20"/>
              </w:rPr>
              <w:t>X,Y</w:t>
            </w:r>
            <w:proofErr w:type="gramEnd"/>
            <w:r>
              <w:rPr>
                <w:sz w:val="20"/>
              </w:rPr>
              <w:t>)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w:t>
            </w:r>
            <w:proofErr w:type="gramStart"/>
            <w:r>
              <w:rPr>
                <w:color w:val="000000" w:themeColor="text1"/>
                <w:sz w:val="20"/>
                <w:szCs w:val="20"/>
                <w:lang w:eastAsia="ja-JP"/>
              </w:rPr>
              <w:t>monitoring at all times</w:t>
            </w:r>
            <w:proofErr w:type="gramEnd"/>
            <w:r>
              <w:rPr>
                <w:color w:val="000000" w:themeColor="text1"/>
                <w:sz w:val="20"/>
                <w:szCs w:val="20"/>
                <w:lang w:eastAsia="ja-JP"/>
              </w:rPr>
              <w:t xml:space="preserve"> and for all search spaces. </w:t>
            </w:r>
            <w:proofErr w:type="gramStart"/>
            <w:r>
              <w:rPr>
                <w:color w:val="000000" w:themeColor="text1"/>
                <w:sz w:val="20"/>
                <w:szCs w:val="20"/>
                <w:lang w:eastAsia="ja-JP"/>
              </w:rPr>
              <w:t>That is to say, there</w:t>
            </w:r>
            <w:proofErr w:type="gramEnd"/>
            <w:r>
              <w:rPr>
                <w:color w:val="000000" w:themeColor="text1"/>
                <w:sz w:val="20"/>
                <w:szCs w:val="20"/>
                <w:lang w:eastAsia="ja-JP"/>
              </w:rPr>
              <w:t xml:space="preserv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proofErr w:type="gramStart"/>
            <w:r>
              <w:rPr>
                <w:color w:val="000000" w:themeColor="text1"/>
                <w:sz w:val="20"/>
                <w:szCs w:val="20"/>
                <w:lang w:eastAsia="ja-JP"/>
              </w:rPr>
              <w:t>The  procedure</w:t>
            </w:r>
            <w:proofErr w:type="gramEnd"/>
            <w:r>
              <w:rPr>
                <w:color w:val="000000" w:themeColor="text1"/>
                <w:sz w:val="20"/>
                <w:szCs w:val="20"/>
                <w:lang w:eastAsia="ja-JP"/>
              </w:rPr>
              <w:t xml:space="preserv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B90B9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Pr>
                <w:rFonts w:eastAsia="Calibri" w:cs="Arial"/>
                <w:i/>
                <w:iCs/>
                <w:szCs w:val="20"/>
                <w:lang w:val="en-GB" w:eastAsia="ja-JP"/>
              </w:rPr>
              <w:t>monitoringSymbolsWithinSlot</w:t>
            </w:r>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 xml:space="preserve">periodicity in terms of X-slot groups and offset in terms of X-slot groups within the </w:t>
            </w:r>
            <w:proofErr w:type="gramStart"/>
            <w:r>
              <w:rPr>
                <w:rFonts w:eastAsia="Calibri" w:cs="Arial"/>
                <w:szCs w:val="20"/>
                <w:lang w:val="en-GB" w:eastAsia="ja-JP"/>
              </w:rPr>
              <w:t>period;</w:t>
            </w:r>
            <w:bookmarkEnd w:id="37"/>
            <w:proofErr w:type="gramEnd"/>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B90B9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B90B9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w:t>
            </w:r>
            <w:proofErr w:type="gramStart"/>
            <w:r>
              <w:t>capability  support</w:t>
            </w:r>
            <w:proofErr w:type="gramEnd"/>
            <w:r>
              <w:t xml:space="preserve">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 xml:space="preserve">Our view is that there is no need to spend valuable RAN1 time on additional changes or enhancements. Furthermore, if only X=4 for 480 kHz SCS and X=8 for 960 kHz SCS </w:t>
            </w:r>
            <w:proofErr w:type="gramStart"/>
            <w:r>
              <w:t>are</w:t>
            </w:r>
            <w:proofErr w:type="gramEnd"/>
            <w:r>
              <w:t xml:space="preserv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80pt;height:99.5pt;mso-width-percent:0;mso-height-percent:0;mso-width-percent:0;mso-height-percent:0" o:ole="">
                  <v:imagedata r:id="rId32" o:title=""/>
                </v:shape>
                <o:OLEObject Type="Embed" ProgID="Visio.Drawing.15" ShapeID="_x0000_i1033" DrawAspect="Content" ObjectID="_1698303303"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Note: even when Case 2 is not supported, it is still possible that </w:t>
            </w:r>
            <w:bookmarkStart w:id="53" w:name="_Hlk86953216"/>
            <w:r>
              <w:t xml:space="preserve">Type0/0A/1/2 CSS sets can be configured in different positions, e.g., symbol 0 and/or symbol 7 in a slot, which is </w:t>
            </w:r>
            <w:proofErr w:type="gramStart"/>
            <w:r>
              <w:t>similar to</w:t>
            </w:r>
            <w:proofErr w:type="gramEnd"/>
            <w:r>
              <w:t xml:space="preserve">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 xml:space="preserve">Type0/0A/1/2 CSS sets can be configured in different positions, e.g., symbol 0 and/or symbol 7 in a slot, which is </w:t>
            </w:r>
            <w:proofErr w:type="gramStart"/>
            <w:r>
              <w:t>similar to</w:t>
            </w:r>
            <w:proofErr w:type="gramEnd"/>
            <w:r>
              <w:t xml:space="preserve">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 xml:space="preserve">Summary 1: To make sure Group (1) SS and Group (2) SS fall into the same Y slots within a X slot group, gNB </w:t>
            </w:r>
            <w:proofErr w:type="gramStart"/>
            <w:r>
              <w:rPr>
                <w:b/>
                <w:i/>
                <w:lang w:eastAsia="zh-CN"/>
              </w:rPr>
              <w:t>has to</w:t>
            </w:r>
            <w:proofErr w:type="gramEnd"/>
            <w:r>
              <w:rPr>
                <w:b/>
                <w:i/>
                <w:lang w:eastAsia="zh-CN"/>
              </w:rPr>
              <w:t xml:space="preserve">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proofErr w:type="gramStart"/>
            <w:r>
              <w:t>SearchSpace ::=</w:t>
            </w:r>
            <w:proofErr w:type="gramEnd"/>
            <w:r>
              <w:t xml:space="preserve">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proofErr w:type="gramStart"/>
            <w:r>
              <w:rPr>
                <w:color w:val="993366"/>
              </w:rPr>
              <w:t>OPTIONAL</w:t>
            </w:r>
            <w:r>
              <w:t xml:space="preserve">,   </w:t>
            </w:r>
            <w:proofErr w:type="gramEnd"/>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w:t>
            </w:r>
            <w:proofErr w:type="gramStart"/>
            <w:r>
              <w:t>0..</w:t>
            </w:r>
            <w:proofErr w:type="gramEnd"/>
            <w:r>
              <w:t>2559)</w:t>
            </w:r>
          </w:p>
          <w:p w14:paraId="53382579" w14:textId="77777777" w:rsidR="00D85314" w:rsidRDefault="0005540E">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 xml:space="preserve">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 xml:space="preserve">From our point of view, </w:t>
            </w:r>
            <w:proofErr w:type="gramStart"/>
            <w:r>
              <w:t>in order to</w:t>
            </w:r>
            <w:proofErr w:type="gramEnd"/>
            <w:r>
              <w:t xml:space="preserve"> balance the UE complexity and network scheduling flexibility, UE should be able to support two spans of MOs per slot of Y, with each span having the maximum 3 symbols in duration. This allows network to transmit </w:t>
            </w:r>
            <w:proofErr w:type="gramStart"/>
            <w:r>
              <w:t>Group(</w:t>
            </w:r>
            <w:proofErr w:type="gramEnd"/>
            <w:r>
              <w:t xml:space="preserve">1) SS and Group(2) SS at different symbols of a slot to the UE. The spans can </w:t>
            </w:r>
            <w:proofErr w:type="gramStart"/>
            <w:r>
              <w:t>be located in</w:t>
            </w:r>
            <w:proofErr w:type="gramEnd"/>
            <w:r>
              <w:t xml:space="preserve">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w:t>
            </w:r>
            <w:proofErr w:type="gramStart"/>
            <w:r>
              <w:t>a number of</w:t>
            </w:r>
            <w:proofErr w:type="gramEnd"/>
            <w:r>
              <w:t xml:space="preserve">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w:t>
            </w:r>
            <w:proofErr w:type="gramStart"/>
            <w:r>
              <w:t>sets  is</w:t>
            </w:r>
            <w:proofErr w:type="gramEnd"/>
            <w:r>
              <w:t xml:space="preserve"> not smaller than Y. In general, </w:t>
            </w:r>
            <w:r>
              <w:rPr>
                <w:lang w:eastAsia="zh-CN"/>
              </w:rPr>
              <w:t xml:space="preserve">the PDCCH monitoring periodicity should not be smaller than X,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5pt;height:143.5pt;mso-width-percent:0;mso-height-percent:0;mso-width-percent:0;mso-height-percent:0" o:ole="">
                  <v:imagedata r:id="rId34" o:title=""/>
                </v:shape>
                <o:OLEObject Type="Embed" ProgID="Visio.Drawing.15" ShapeID="_x0000_i1034" DrawAspect="Content" ObjectID="_1698303304"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w:t>
            </w:r>
            <w:proofErr w:type="gramStart"/>
            <w:r>
              <w:t>e.g.</w:t>
            </w:r>
            <w:proofErr w:type="gramEnd"/>
            <w:r>
              <w:t xml:space="preserve">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5" w:name="_Ref68624864"/>
            <w:r>
              <w:t xml:space="preserve">Figure </w:t>
            </w:r>
            <w:fldSimple w:instr=" SEQ Figure \* ARABIC ">
              <w:r>
                <w:t>1</w:t>
              </w:r>
            </w:fldSimple>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 xml:space="preserve">The biggest problem with monitoring for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1) and Group(2) SS is that Type0 CSS is required to monitor two consecutive slots, n0 and n0+1. Option B-rev1 assumes monitoring of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w:t>
            </w:r>
            <w:proofErr w:type="gramStart"/>
            <w:r>
              <w:rPr>
                <w:rFonts w:eastAsiaTheme="minorEastAsia"/>
                <w:sz w:val="24"/>
                <w:szCs w:val="24"/>
                <w:lang w:val="en-GB" w:eastAsia="ja-JP"/>
              </w:rPr>
              <w:t>Group(</w:t>
            </w:r>
            <w:proofErr w:type="gramEnd"/>
            <w:r>
              <w:rPr>
                <w:rFonts w:eastAsiaTheme="minorEastAsia"/>
                <w:sz w:val="24"/>
                <w:szCs w:val="24"/>
                <w:lang w:val="en-GB" w:eastAsia="ja-JP"/>
              </w:rPr>
              <w:t>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w:t>
            </w:r>
            <w:proofErr w:type="gramStart"/>
            <w:r>
              <w:rPr>
                <w:rFonts w:eastAsia="Batang"/>
                <w:b/>
                <w:lang w:eastAsia="ko-KR"/>
              </w:rPr>
              <w:t>In order to</w:t>
            </w:r>
            <w:proofErr w:type="gramEnd"/>
            <w:r>
              <w:rPr>
                <w:rFonts w:eastAsia="Batang"/>
                <w:b/>
                <w:lang w:eastAsia="ko-KR"/>
              </w:rPr>
              <w:t xml:space="preserve">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w:t>
            </w:r>
            <w:proofErr w:type="gramStart"/>
            <w:r>
              <w:rPr>
                <w:b/>
                <w:bCs/>
                <w:szCs w:val="18"/>
              </w:rPr>
              <w:t>i.e.</w:t>
            </w:r>
            <w:proofErr w:type="gramEnd"/>
            <w:r>
              <w:rPr>
                <w:b/>
                <w:bCs/>
                <w:szCs w:val="18"/>
              </w:rPr>
              <w:t xml:space="preserv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 xml:space="preserve">A recent </w:t>
            </w:r>
            <w:proofErr w:type="gramStart"/>
            <w:r>
              <w:t>random access</w:t>
            </w:r>
            <w:proofErr w:type="gramEnd"/>
            <w:r>
              <w:t xml:space="preserve">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7" w:name="O_2"/>
            <w:bookmarkEnd w:id="56"/>
            <w:r>
              <w:t xml:space="preserve">Observation </w:t>
            </w:r>
            <w:fldSimple w:instr=" SEQ Observation \* ARABIC ">
              <w:r>
                <w:t>2</w:t>
              </w:r>
            </w:fldSimple>
            <w:r>
              <w:t>: Monitoring two consecutive slots for Group (2) SS sets within a slot group introduces lots of challenges in the UE implementation.</w:t>
            </w:r>
          </w:p>
          <w:bookmarkEnd w:id="5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8" w:name="_Ref86684986"/>
            <w:bookmarkStart w:id="59" w:name="P_5"/>
            <w:r>
              <w:t xml:space="preserve">Proposal </w:t>
            </w:r>
            <w:fldSimple w:instr=" SEQ Proposal \* ARABIC ">
              <w:r>
                <w:t>5</w:t>
              </w:r>
            </w:fldSimple>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w:t>
            </w:r>
            <w:proofErr w:type="gramStart"/>
            <w:r>
              <w:t>aforementioned prioritization</w:t>
            </w:r>
            <w:proofErr w:type="gramEnd"/>
            <w:r>
              <w:t xml:space="preserve">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0"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6pt;height:60pt;mso-width-percent:0;mso-height-percent:0;mso-width-percent:0;mso-height-percent:0" o:ole="">
                  <v:imagedata r:id="rId39" o:title=""/>
                </v:shape>
                <o:OLEObject Type="Embed" ProgID="Visio.Drawing.15" ShapeID="_x0000_i1035" DrawAspect="Content" ObjectID="_1698303305"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6pt;height:60pt;mso-width-percent:0;mso-height-percent:0;mso-width-percent:0;mso-height-percent:0" o:ole="">
                  <v:imagedata r:id="rId41" o:title=""/>
                </v:shape>
                <o:OLEObject Type="Embed" ProgID="Visio.Drawing.15" ShapeID="_x0000_i1036" DrawAspect="Content" ObjectID="_1698303306"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6pt;height:60pt;mso-width-percent:0;mso-height-percent:0;mso-width-percent:0;mso-height-percent:0" o:ole="">
                  <v:imagedata r:id="rId43" o:title=""/>
                </v:shape>
                <o:OLEObject Type="Embed" ProgID="Visio.Drawing.15" ShapeID="_x0000_i1037" DrawAspect="Content" ObjectID="_1698303307"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1" w:name="_Ref86706230"/>
            <w:r>
              <w:t xml:space="preserve">Figure </w:t>
            </w:r>
            <w:fldSimple w:instr=" SEQ Figure \* ARABIC ">
              <w:r>
                <w:t>1</w:t>
              </w:r>
            </w:fldSimple>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6.5pt;mso-width-percent:0;mso-height-percent:0;mso-width-percent:0;mso-height-percent:0" o:ole="">
                  <v:imagedata r:id="rId46" o:title=""/>
                </v:shape>
                <o:OLEObject Type="Embed" ProgID="Equation.3" ShapeID="_x0000_i1038" DrawAspect="Content" ObjectID="_1698303308"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 xml:space="preserve">For same cell scheduling or for cross-carrier scheduling, a UE does not expect </w:t>
                  </w:r>
                  <w:proofErr w:type="gramStart"/>
                  <w:r>
                    <w:rPr>
                      <w:rFonts w:eastAsia="SimSun"/>
                      <w:sz w:val="22"/>
                      <w:szCs w:val="22"/>
                      <w:lang w:eastAsia="zh-CN"/>
                    </w:rPr>
                    <w:t>a number of</w:t>
                  </w:r>
                  <w:proofErr w:type="gramEnd"/>
                  <w:r>
                    <w:rPr>
                      <w:rFonts w:eastAsia="SimSun"/>
                      <w:sz w:val="22"/>
                      <w:szCs w:val="22"/>
                      <w:lang w:eastAsia="zh-CN"/>
                    </w:rPr>
                    <w:t xml:space="preserve">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w:t>
                  </w:r>
                  <w:proofErr w:type="gramStart"/>
                  <w:r>
                    <w:rPr>
                      <w:rFonts w:eastAsia="SimSun"/>
                      <w:sz w:val="22"/>
                      <w:szCs w:val="22"/>
                      <w:lang w:eastAsia="zh-CN"/>
                    </w:rPr>
                    <w:t>a number of</w:t>
                  </w:r>
                  <w:proofErr w:type="gramEnd"/>
                  <w:r>
                    <w:rPr>
                      <w:rFonts w:eastAsia="SimSun"/>
                      <w:sz w:val="22"/>
                      <w:szCs w:val="22"/>
                      <w:lang w:eastAsia="zh-CN"/>
                    </w:rPr>
                    <w:t xml:space="preserve">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20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 xml:space="preserve">support 32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10]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 xml:space="preserve">support [at least 16]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xml:space="preserve">, a UE does not expect </w:t>
            </w:r>
            <w:proofErr w:type="gramStart"/>
            <w:r>
              <w:rPr>
                <w:lang w:val="en-GB" w:eastAsia="ja-JP"/>
              </w:rPr>
              <w:t>a number of</w:t>
            </w:r>
            <w:proofErr w:type="gramEnd"/>
            <w:r>
              <w:rPr>
                <w:lang w:val="en-GB" w:eastAsia="ja-JP"/>
              </w:rPr>
              <w:t xml:space="preserve">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PDCCH monitoring overbooking is not supported for an SCell.</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 xml:space="preserve">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7230A39A" w14:textId="77777777" w:rsidR="00D85314" w:rsidRDefault="00A2759A">
            <w:pPr>
              <w:pStyle w:val="ListParagraph"/>
              <w:spacing w:after="160"/>
              <w:ind w:left="0"/>
              <w:jc w:val="center"/>
            </w:pPr>
            <w:r>
              <w:rPr>
                <w:noProof/>
              </w:rPr>
              <w:object w:dxaOrig="10396" w:dyaOrig="3927" w14:anchorId="56715BE1">
                <v:shape id="_x0000_i1039" type="#_x0000_t75" alt="" style="width:519.5pt;height:197pt;mso-width-percent:0;mso-height-percent:0;mso-width-percent:0;mso-height-percent:0" o:ole="">
                  <v:imagedata r:id="rId12" o:title=""/>
                </v:shape>
                <o:OLEObject Type="Embed" ProgID="Visio.Drawing.15" ShapeID="_x0000_i1039" DrawAspect="Content" ObjectID="_1698303309" r:id="rId51"/>
              </w:object>
            </w:r>
          </w:p>
          <w:p w14:paraId="4F013FC2" w14:textId="77777777" w:rsidR="00D85314" w:rsidRDefault="0005540E">
            <w:pPr>
              <w:pStyle w:val="ListParagraph"/>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pt;height:16.5pt;mso-width-percent:0;mso-height-percent:0;mso-width-percent:0;mso-height-percent:0" o:ole="">
                  <v:imagedata r:id="rId52" o:title=""/>
                </v:shape>
                <o:OLEObject Type="Embed" ProgID="Equation.3" ShapeID="_x0000_i1040" DrawAspect="Content" ObjectID="_1698303310"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pt;height:16.5pt;mso-width-percent:0;mso-height-percent:0;mso-width-percent:0;mso-height-percent:0" o:ole="">
                  <v:imagedata r:id="rId52" o:title=""/>
                </v:shape>
                <o:OLEObject Type="Embed" ProgID="Equation.3" ShapeID="_x0000_i1041" DrawAspect="Content" ObjectID="_1698303311"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across-slots or across-spans. </w:t>
            </w:r>
            <w:proofErr w:type="gramStart"/>
            <w:r>
              <w:t>In particular, for</w:t>
            </w:r>
            <w:proofErr w:type="gramEnd"/>
            <w:r>
              <w:t xml:space="preserve">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 xml:space="preserve">For a X-slot group, gNB </w:t>
            </w:r>
            <w:proofErr w:type="gramStart"/>
            <w:r>
              <w:rPr>
                <w:b/>
                <w:bCs/>
              </w:rPr>
              <w:t>is allowed to</w:t>
            </w:r>
            <w:proofErr w:type="gramEnd"/>
            <w:r>
              <w:rPr>
                <w:b/>
                <w:bCs/>
              </w:rPr>
              <w:t xml:space="preserve">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 xml:space="preserve">When UE and gNB map the PDCCH candidates to monitoring occasions, CSS are mapping first before USS (no overbooking for CSS, as the legacy). USSs are then mapped in ascending order if </w:t>
            </w:r>
            <w:proofErr w:type="gramStart"/>
            <w:r>
              <w:rPr>
                <w:b/>
                <w:bCs/>
              </w:rPr>
              <w:t>all of</w:t>
            </w:r>
            <w:proofErr w:type="gramEnd"/>
            <w:r>
              <w:rPr>
                <w:b/>
                <w:bCs/>
              </w:rPr>
              <w:t xml:space="preserve">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w:t>
            </w:r>
            <w:proofErr w:type="gramStart"/>
            <w:r>
              <w:rPr>
                <w:rFonts w:eastAsia="MS Mincho" w:cs="Arial"/>
                <w:kern w:val="2"/>
                <w:lang w:eastAsia="ja-JP"/>
              </w:rPr>
              <w:t>similar to</w:t>
            </w:r>
            <w:proofErr w:type="gramEnd"/>
            <w:r>
              <w:rPr>
                <w:rFonts w:eastAsia="MS Mincho" w:cs="Arial"/>
                <w:kern w:val="2"/>
                <w:lang w:eastAsia="ja-JP"/>
              </w:rPr>
              <w:t xml:space="preserve">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4pt;height:111.5pt;mso-width-percent:0;mso-height-percent:0;mso-width-percent:0;mso-height-percent:0" o:ole="">
                  <v:imagedata r:id="rId55" o:title=""/>
                </v:shape>
                <o:OLEObject Type="Embed" ProgID="Visio.Drawing.15" ShapeID="_x0000_i1042" DrawAspect="Content" ObjectID="_1698303312"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w:t>
            </w:r>
            <w:proofErr w:type="gramStart"/>
            <w:r>
              <w:rPr>
                <w:szCs w:val="18"/>
              </w:rPr>
              <w:t>=[</w:t>
            </w:r>
            <w:proofErr w:type="gramEnd"/>
            <w:r>
              <w:rPr>
                <w:szCs w:val="18"/>
              </w:rPr>
              <w:t>2/]4 slots for [480/]960 kHz SCS as optional. Hence it is necessary to specify BD/CCE budget for X</w:t>
            </w:r>
            <w:proofErr w:type="gramStart"/>
            <w:r>
              <w:rPr>
                <w:szCs w:val="18"/>
              </w:rPr>
              <w:t>=[</w:t>
            </w:r>
            <w:proofErr w:type="gramEnd"/>
            <w:r>
              <w:rPr>
                <w:szCs w:val="18"/>
              </w:rPr>
              <w:t>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w:t>
            </w:r>
            <w:proofErr w:type="gramStart"/>
            <w:r>
              <w:rPr>
                <w:szCs w:val="18"/>
              </w:rPr>
              <w:t>=[</w:t>
            </w:r>
            <w:proofErr w:type="gramEnd"/>
            <w:r>
              <w:rPr>
                <w:szCs w:val="18"/>
              </w:rPr>
              <w:t>2/]4 slots for [480/]960 kHz SCS are supported as optional UE capability, so it should be larger than the scaled value from X=4/8 slots for 480/960 kHz SCS. Therefore, we think larger than the scaled values should be considered for X</w:t>
            </w:r>
            <w:proofErr w:type="gramStart"/>
            <w:r>
              <w:rPr>
                <w:szCs w:val="18"/>
              </w:rPr>
              <w:t>=[</w:t>
            </w:r>
            <w:proofErr w:type="gramEnd"/>
            <w:r>
              <w:rPr>
                <w:szCs w:val="18"/>
              </w:rPr>
              <w:t>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w:t>
            </w:r>
            <w:proofErr w:type="gramStart"/>
            <w:r>
              <w:rPr>
                <w:b/>
                <w:bCs/>
                <w:szCs w:val="18"/>
              </w:rPr>
              <w:t>=[</w:t>
            </w:r>
            <w:proofErr w:type="gramEnd"/>
            <w:r>
              <w:rPr>
                <w:b/>
                <w:bCs/>
                <w:szCs w:val="18"/>
              </w:rPr>
              <w:t>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8" w:name="_Toc83573326"/>
            <w:bookmarkStart w:id="79" w:name="_Toc83587356"/>
            <w:bookmarkStart w:id="8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w:t>
            </w:r>
            <w:proofErr w:type="gramStart"/>
            <w:r>
              <w:t>aforementioned prioritization</w:t>
            </w:r>
            <w:proofErr w:type="gramEnd"/>
            <w:r>
              <w:t xml:space="preserve">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6pt;height:60pt;mso-width-percent:0;mso-height-percent:0;mso-width-percent:0;mso-height-percent:0" o:ole="">
                  <v:imagedata r:id="rId39" o:title=""/>
                </v:shape>
                <o:OLEObject Type="Embed" ProgID="Visio.Drawing.15" ShapeID="_x0000_i1043" DrawAspect="Content" ObjectID="_1698303313"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6pt;height:60pt;mso-width-percent:0;mso-height-percent:0;mso-width-percent:0;mso-height-percent:0" o:ole="">
                  <v:imagedata r:id="rId41" o:title=""/>
                </v:shape>
                <o:OLEObject Type="Embed" ProgID="Visio.Drawing.15" ShapeID="_x0000_i1044" DrawAspect="Content" ObjectID="_1698303314"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6pt;height:60pt;mso-width-percent:0;mso-height-percent:0;mso-width-percent:0;mso-height-percent:0" o:ole="">
                  <v:imagedata r:id="rId43" o:title=""/>
                </v:shape>
                <o:OLEObject Type="Embed" ProgID="Visio.Drawing.15" ShapeID="_x0000_i1045" DrawAspect="Content" ObjectID="_1698303315"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proofErr w:type="gramStart"/>
            <w:r>
              <w:rPr>
                <w:rFonts w:eastAsia="SimSun" w:hint="eastAsia"/>
                <w:lang w:eastAsia="zh-CN"/>
              </w:rPr>
              <w:t>]</w:t>
            </w:r>
            <w:r>
              <w:t>,  the</w:t>
            </w:r>
            <w:proofErr w:type="gramEnd"/>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proofErr w:type="gramStart"/>
            <w:r>
              <w:rPr>
                <w:lang w:eastAsia="zh-CN"/>
              </w:rPr>
              <w:t>as long as</w:t>
            </w:r>
            <w:proofErr w:type="gramEnd"/>
            <w:r>
              <w:rPr>
                <w:lang w:eastAsia="zh-CN"/>
              </w:rPr>
              <w:t xml:space="preserve">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5pt;height:14.5pt;mso-width-percent:0;mso-height-percent:0;mso-width-percent:0;mso-height-percent:0" o:ole="">
                  <v:imagedata r:id="rId60" o:title=""/>
                </v:shape>
                <o:OLEObject Type="Embed" ProgID="Equation.DSMT4" ShapeID="_x0000_i1046" DrawAspect="Content" ObjectID="_1698303316"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5pt;height:14.5pt;mso-width-percent:0;mso-height-percent:0;mso-width-percent:0;mso-height-percent:0" o:ole="">
                  <v:imagedata r:id="rId60" o:title=""/>
                </v:shape>
                <o:OLEObject Type="Embed" ProgID="Equation.DSMT4" ShapeID="_x0000_i1047" DrawAspect="Content" ObjectID="_1698303317"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gramStart"/>
            <w:r>
              <w:rPr>
                <w:i/>
                <w:iCs/>
                <w:lang w:val="en-AU"/>
              </w:rPr>
              <w:t>N</w:t>
            </w:r>
            <w:r>
              <w:rPr>
                <w:i/>
                <w:iCs/>
                <w:vertAlign w:val="subscript"/>
                <w:lang w:val="en-AU"/>
              </w:rPr>
              <w:t>pdsch</w:t>
            </w:r>
            <w:r>
              <w:rPr>
                <w:i/>
                <w:iCs/>
              </w:rPr>
              <w:t xml:space="preserve">  to</w:t>
            </w:r>
            <w:proofErr w:type="gramEnd"/>
            <w:r>
              <w:rPr>
                <w:i/>
                <w:iCs/>
              </w:rPr>
              <w:t xml:space="preserve">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 xml:space="preserve">dditionally, </w:t>
            </w:r>
            <w:proofErr w:type="gramStart"/>
            <w:r>
              <w:rPr>
                <w:rFonts w:eastAsia="Batang"/>
                <w:lang w:eastAsia="ko-KR"/>
              </w:rPr>
              <w:t>in order to</w:t>
            </w:r>
            <w:proofErr w:type="gramEnd"/>
            <w:r>
              <w:rPr>
                <w:rFonts w:eastAsia="Batang"/>
                <w:lang w:eastAsia="ko-KR"/>
              </w:rPr>
              <w:t xml:space="preserve">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16"/>
              <w:rPr>
                <w:rFonts w:eastAsia="Batang"/>
                <w:b/>
                <w:lang w:eastAsia="ko-KR"/>
              </w:rPr>
            </w:pPr>
          </w:p>
          <w:p w14:paraId="1B322718" w14:textId="77777777" w:rsidR="00D85314" w:rsidRDefault="0005540E">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w:t>
            </w:r>
            <w:proofErr w:type="gramStart"/>
            <w:r>
              <w:rPr>
                <w:rFonts w:ascii="Times New Roman" w:hAnsi="Times New Roman"/>
                <w:b/>
                <w:lang w:val="en-GB" w:eastAsia="ko-KR"/>
              </w:rPr>
              <w:t>=[</w:t>
            </w:r>
            <w:proofErr w:type="gramEnd"/>
            <w:r>
              <w:rPr>
                <w:rFonts w:ascii="Times New Roman" w:hAnsi="Times New Roman"/>
                <w:b/>
                <w:lang w:val="en-GB" w:eastAsia="ko-KR"/>
              </w:rPr>
              <w:t>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w:t>
            </w:r>
            <w:proofErr w:type="gramStart"/>
            <w:r>
              <w:t>X,Y</w:t>
            </w:r>
            <w:proofErr w:type="gramEnd"/>
            <w:r>
              <w:t>) multi-slot PDCCH monitoring configuration. Based on the current agreement, all the CCs with (</w:t>
            </w:r>
            <w:proofErr w:type="gramStart"/>
            <w:r>
              <w:t>X,Y</w:t>
            </w:r>
            <w:proofErr w:type="gramEnd"/>
            <w:r>
              <w:t>)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4" w:name="_Ref78902377"/>
            <w:bookmarkStart w:id="85" w:name="_Ref68510864"/>
            <w:r>
              <w:t xml:space="preserve">Proposal </w:t>
            </w:r>
            <w:fldSimple w:instr=" SEQ Proposal \* ARABIC ">
              <w:r>
                <w:t>2</w:t>
              </w:r>
            </w:fldSimple>
            <w:r>
              <w:t>: For multi-cell operation, the location of the Y slots within a slot group of X slots is maintained across CCs associated with (</w:t>
            </w:r>
            <w:proofErr w:type="gramStart"/>
            <w:r>
              <w:t>X,Y</w:t>
            </w:r>
            <w:proofErr w:type="gramEnd"/>
            <w:r>
              <w:t>)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6" w:name="_Ref68527611"/>
            <w:r>
              <w:t xml:space="preserve">Figure </w:t>
            </w:r>
            <w:fldSimple w:instr=" SEQ Figure \* ARABIC ">
              <w:r>
                <w:t>1</w:t>
              </w:r>
            </w:fldSimple>
            <w:bookmarkEnd w:id="8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w:t>
            </w:r>
            <w:proofErr w:type="gramStart"/>
            <w:r>
              <w:t>X,Y</w:t>
            </w:r>
            <w:proofErr w:type="gramEnd"/>
            <w:r>
              <w:t xml:space="preserve">),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w:t>
            </w:r>
            <w:proofErr w:type="gramStart"/>
            <w:r>
              <w:t>X,Y</w:t>
            </w:r>
            <w:proofErr w:type="gramEnd"/>
            <w:r>
              <w:t>), if needed, optional UE capability should be introduced.</w:t>
            </w:r>
            <w:bookmarkEnd w:id="87"/>
            <w:r>
              <w:t xml:space="preserve"> </w:t>
            </w:r>
          </w:p>
          <w:p w14:paraId="08CCF181" w14:textId="77777777" w:rsidR="00D85314" w:rsidRDefault="00D85314">
            <w:pPr>
              <w:pStyle w:val="ListParagraph"/>
              <w:numPr>
                <w:ilvl w:val="0"/>
                <w:numId w:val="84"/>
              </w:numPr>
              <w:snapToGrid/>
              <w:spacing w:line="240" w:lineRule="auto"/>
              <w:rPr>
                <w:lang w:val="en-GB"/>
              </w:rPr>
            </w:pPr>
            <w:bookmarkStart w:id="88" w:name="P_9"/>
          </w:p>
          <w:bookmarkEnd w:id="8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6C4E67" w14:textId="77777777" w:rsidR="00830081" w:rsidRDefault="00830081" w:rsidP="00596CEF">
      <w:pPr>
        <w:spacing w:after="0" w:line="240" w:lineRule="auto"/>
      </w:pPr>
      <w:r>
        <w:separator/>
      </w:r>
    </w:p>
  </w:endnote>
  <w:endnote w:type="continuationSeparator" w:id="0">
    <w:p w14:paraId="530766E4" w14:textId="77777777" w:rsidR="00830081" w:rsidRDefault="00830081"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Arial Unicode MS"/>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52FC4A" w14:textId="77777777" w:rsidR="00830081" w:rsidRDefault="00830081" w:rsidP="00596CEF">
      <w:pPr>
        <w:spacing w:after="0" w:line="240" w:lineRule="auto"/>
      </w:pPr>
      <w:r>
        <w:separator/>
      </w:r>
    </w:p>
  </w:footnote>
  <w:footnote w:type="continuationSeparator" w:id="0">
    <w:p w14:paraId="17DA42F9" w14:textId="77777777" w:rsidR="00830081" w:rsidRDefault="00830081"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package" Target="embeddings/Microsoft_Visio_Drawing12.vsdx"/><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package" Target="embeddings/Microsoft_Visio_Drawing23.vsdx"/><Relationship Id="rId29" Type="http://schemas.openxmlformats.org/officeDocument/2006/relationships/oleObject" Target="embeddings/Microsoft_Visio_2003-2010_Drawing12.vsd"/><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vsdx"/><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vsdx"/><Relationship Id="rId61"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Microsoft_Visio_2003-2010_Drawing23.vsd"/><Relationship Id="rId44" Type="http://schemas.openxmlformats.org/officeDocument/2006/relationships/package" Target="embeddings/Microsoft_Visio_Drawing9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package" Target="embeddings/Microsoft_Visio_Drawing3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vsdx"/><Relationship Id="rId33" Type="http://schemas.openxmlformats.org/officeDocument/2006/relationships/package" Target="embeddings/Microsoft_Visio_Drawing5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133</Pages>
  <Words>49712</Words>
  <Characters>249614</Characters>
  <Application>Microsoft Office Word</Application>
  <DocSecurity>4</DocSecurity>
  <Lines>2080</Lines>
  <Paragraphs>597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Zhao, Kun</cp:lastModifiedBy>
  <cp:revision>2</cp:revision>
  <cp:lastPrinted>2016-08-13T07:06:00Z</cp:lastPrinted>
  <dcterms:created xsi:type="dcterms:W3CDTF">2021-11-13T09:08:00Z</dcterms:created>
  <dcterms:modified xsi:type="dcterms:W3CDTF">2021-11-13T09:08:00Z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